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307" w:type="dxa"/>
        <w:tblInd w:w="2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53"/>
        <w:gridCol w:w="1529"/>
        <w:gridCol w:w="3873"/>
        <w:gridCol w:w="971"/>
        <w:gridCol w:w="1132"/>
        <w:gridCol w:w="149"/>
      </w:tblGrid>
      <w:tr w:rsidR="00CD456F" w:rsidRPr="00280A2F" w14:paraId="0D4F7C82" w14:textId="77777777" w:rsidTr="0039696C">
        <w:trPr>
          <w:gridAfter w:val="1"/>
          <w:wAfter w:w="147" w:type="dxa"/>
          <w:trHeight w:val="391"/>
        </w:trPr>
        <w:tc>
          <w:tcPr>
            <w:tcW w:w="9160" w:type="dxa"/>
            <w:gridSpan w:val="5"/>
            <w:tcBorders>
              <w:bottom w:val="single" w:sz="4" w:space="0" w:color="auto"/>
            </w:tcBorders>
            <w:shd w:val="clear" w:color="auto" w:fill="auto"/>
          </w:tcPr>
          <w:p w14:paraId="0387D6FE" w14:textId="104833F1" w:rsidR="00CD456F" w:rsidRPr="00280A2F" w:rsidRDefault="00651FD9" w:rsidP="00AE101F">
            <w:pPr>
              <w:pStyle w:val="TableContents"/>
              <w:snapToGrid w:val="0"/>
              <w:ind w:left="395"/>
              <w:jc w:val="center"/>
              <w:rPr>
                <w:rFonts w:ascii="ISOCPEUR" w:hAnsi="ISOCPEUR" w:cs="Arial"/>
                <w:b/>
                <w:sz w:val="32"/>
                <w:szCs w:val="32"/>
              </w:rPr>
            </w:pPr>
            <w:r w:rsidRPr="00280A2F">
              <w:rPr>
                <w:rFonts w:ascii="ISOCPEUR" w:hAnsi="ISOCPEUR" w:cs="Arial"/>
                <w:b/>
                <w:bCs/>
                <w:spacing w:val="220"/>
                <w:sz w:val="32"/>
                <w:szCs w:val="32"/>
              </w:rPr>
              <w:t xml:space="preserve"> </w:t>
            </w:r>
            <w:r w:rsidR="00CD456F" w:rsidRPr="00280A2F">
              <w:rPr>
                <w:rFonts w:ascii="ISOCPEUR" w:hAnsi="ISOCPEUR" w:cs="Arial"/>
                <w:b/>
                <w:bCs/>
                <w:spacing w:val="220"/>
                <w:sz w:val="32"/>
                <w:szCs w:val="32"/>
              </w:rPr>
              <w:t>STRONA TYTUŁOWA</w:t>
            </w:r>
          </w:p>
        </w:tc>
      </w:tr>
      <w:tr w:rsidR="00081AAE" w:rsidRPr="00280A2F" w14:paraId="7398897B" w14:textId="77777777" w:rsidTr="0039696C">
        <w:trPr>
          <w:trHeight w:val="465"/>
        </w:trPr>
        <w:tc>
          <w:tcPr>
            <w:tcW w:w="9307" w:type="dxa"/>
            <w:gridSpan w:val="6"/>
            <w:tcBorders>
              <w:bottom w:val="single" w:sz="4" w:space="0" w:color="auto"/>
            </w:tcBorders>
            <w:shd w:val="clear" w:color="auto" w:fill="auto"/>
          </w:tcPr>
          <w:p w14:paraId="0BEBE40D" w14:textId="31B25AD5" w:rsidR="00081AAE" w:rsidRPr="00280A2F" w:rsidRDefault="00081AAE" w:rsidP="00E97AE2">
            <w:pPr>
              <w:pStyle w:val="TableContents"/>
              <w:snapToGrid w:val="0"/>
              <w:ind w:left="395"/>
              <w:jc w:val="center"/>
              <w:rPr>
                <w:rFonts w:ascii="ISOCPEUR" w:hAnsi="ISOCPEUR" w:cs="Arial"/>
                <w:b/>
                <w:bCs/>
                <w:spacing w:val="220"/>
                <w:sz w:val="32"/>
                <w:szCs w:val="32"/>
              </w:rPr>
            </w:pPr>
            <w:r w:rsidRPr="00280A2F">
              <w:rPr>
                <w:rFonts w:ascii="ISOCPEUR" w:hAnsi="ISOCPEUR" w:cs="Arial"/>
                <w:b/>
                <w:bCs/>
                <w:spacing w:val="220"/>
                <w:sz w:val="32"/>
                <w:szCs w:val="32"/>
              </w:rPr>
              <w:t>TOM 1</w:t>
            </w:r>
          </w:p>
        </w:tc>
      </w:tr>
      <w:tr w:rsidR="00451076" w:rsidRPr="00280A2F" w14:paraId="407AD628" w14:textId="77777777" w:rsidTr="0039696C">
        <w:trPr>
          <w:gridAfter w:val="1"/>
          <w:wAfter w:w="148" w:type="dxa"/>
          <w:trHeight w:val="1114"/>
        </w:trPr>
        <w:tc>
          <w:tcPr>
            <w:tcW w:w="16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683D7A" w14:textId="776A8AD6" w:rsidR="00451076" w:rsidRPr="00280A2F" w:rsidRDefault="00451076" w:rsidP="00AE101F">
            <w:pPr>
              <w:pStyle w:val="TableContents"/>
              <w:snapToGrid w:val="0"/>
              <w:rPr>
                <w:rFonts w:ascii="ISOCPEUR" w:hAnsi="ISOCPEUR" w:cs="Arial"/>
                <w:sz w:val="20"/>
                <w:szCs w:val="20"/>
              </w:rPr>
            </w:pPr>
            <w:r w:rsidRPr="00280A2F">
              <w:rPr>
                <w:rFonts w:ascii="ISOCPEUR" w:hAnsi="ISOCPEUR" w:cs="Arial"/>
                <w:sz w:val="20"/>
                <w:szCs w:val="20"/>
              </w:rPr>
              <w:t>Nazwa zamierzenia budowlanego:</w:t>
            </w:r>
          </w:p>
        </w:tc>
        <w:tc>
          <w:tcPr>
            <w:tcW w:w="7505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9B2F453" w14:textId="715B9BB4" w:rsidR="00280A2F" w:rsidRPr="00280A2F" w:rsidRDefault="00280A2F" w:rsidP="00B91504">
            <w:pPr>
              <w:ind w:left="432"/>
              <w:rPr>
                <w:rFonts w:ascii="ISOCPEUR" w:eastAsia="Times New Roman" w:hAnsi="ISOCPEUR" w:cs="Arial"/>
                <w:b/>
                <w:bCs/>
                <w:kern w:val="1"/>
                <w:lang w:eastAsia="ar-SA"/>
              </w:rPr>
            </w:pPr>
            <w:r w:rsidRPr="00280A2F">
              <w:rPr>
                <w:rFonts w:ascii="ISOCPEUR" w:eastAsia="Times New Roman" w:hAnsi="ISOCPEUR" w:cs="Arial"/>
                <w:b/>
                <w:bCs/>
                <w:kern w:val="1"/>
                <w:lang w:eastAsia="ar-SA"/>
              </w:rPr>
              <w:t>INWENTARYZACJA</w:t>
            </w:r>
          </w:p>
          <w:p w14:paraId="630B3847" w14:textId="18C932EA" w:rsidR="00451076" w:rsidRPr="00280A2F" w:rsidRDefault="00D54ABE" w:rsidP="00B91504">
            <w:pPr>
              <w:ind w:left="432"/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eastAsia="Times New Roman" w:hAnsi="ISOCPEUR" w:cs="Arial"/>
                <w:b/>
                <w:bCs/>
                <w:kern w:val="1"/>
                <w:lang w:eastAsia="ar-SA"/>
              </w:rPr>
              <w:t>REMONT – WYMIANA ZNISZCZONEJ STOLARKI OKIENNEJ I DRZWIOWEJ PAŁ</w:t>
            </w:r>
            <w:r w:rsidR="005D0C69" w:rsidRPr="00280A2F">
              <w:rPr>
                <w:rFonts w:ascii="ISOCPEUR" w:eastAsia="Times New Roman" w:hAnsi="ISOCPEUR" w:cs="Arial"/>
                <w:b/>
                <w:bCs/>
                <w:kern w:val="1"/>
                <w:lang w:eastAsia="ar-SA"/>
              </w:rPr>
              <w:t>A</w:t>
            </w:r>
            <w:r w:rsidRPr="00280A2F">
              <w:rPr>
                <w:rFonts w:ascii="ISOCPEUR" w:eastAsia="Times New Roman" w:hAnsi="ISOCPEUR" w:cs="Arial"/>
                <w:b/>
                <w:bCs/>
                <w:kern w:val="1"/>
                <w:lang w:eastAsia="ar-SA"/>
              </w:rPr>
              <w:t>CU W ŚWIĄTNIKACH</w:t>
            </w:r>
            <w:r w:rsidR="005D0C69" w:rsidRPr="00280A2F">
              <w:rPr>
                <w:rFonts w:ascii="ISOCPEUR" w:eastAsia="Times New Roman" w:hAnsi="ISOCPEUR" w:cs="Arial"/>
                <w:b/>
                <w:bCs/>
                <w:kern w:val="1"/>
                <w:lang w:eastAsia="ar-SA"/>
              </w:rPr>
              <w:t xml:space="preserve"> PEŁNIĄCYM FUNKCJĘ ZESPOŁU SZKOLNO-PRZEDSZKOLNEGO</w:t>
            </w:r>
          </w:p>
        </w:tc>
      </w:tr>
      <w:tr w:rsidR="00451076" w:rsidRPr="00280A2F" w14:paraId="5316292F" w14:textId="77777777" w:rsidTr="0039696C">
        <w:trPr>
          <w:gridAfter w:val="1"/>
          <w:wAfter w:w="148" w:type="dxa"/>
          <w:trHeight w:val="421"/>
        </w:trPr>
        <w:tc>
          <w:tcPr>
            <w:tcW w:w="16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376989E" w14:textId="6BCC990A" w:rsidR="00451076" w:rsidRPr="00280A2F" w:rsidRDefault="00451076" w:rsidP="00AE101F">
            <w:pPr>
              <w:pStyle w:val="TableContents"/>
              <w:snapToGrid w:val="0"/>
              <w:rPr>
                <w:rFonts w:ascii="ISOCPEUR" w:hAnsi="ISOCPEUR" w:cs="Arial"/>
                <w:sz w:val="20"/>
                <w:szCs w:val="20"/>
              </w:rPr>
            </w:pPr>
            <w:r w:rsidRPr="00280A2F">
              <w:rPr>
                <w:rFonts w:ascii="ISOCPEUR" w:hAnsi="ISOCPEUR" w:cs="Arial"/>
                <w:sz w:val="20"/>
                <w:szCs w:val="20"/>
              </w:rPr>
              <w:t>Kategoria obiektu:</w:t>
            </w:r>
          </w:p>
        </w:tc>
        <w:tc>
          <w:tcPr>
            <w:tcW w:w="7505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7C9C84E" w14:textId="58B0B5AC" w:rsidR="00451076" w:rsidRPr="00280A2F" w:rsidRDefault="00D54ABE" w:rsidP="00AE101F">
            <w:pPr>
              <w:ind w:left="443"/>
              <w:rPr>
                <w:rFonts w:ascii="ISOCPEUR" w:hAnsi="ISOCPEUR"/>
              </w:rPr>
            </w:pPr>
            <w:r w:rsidRPr="00280A2F">
              <w:rPr>
                <w:rFonts w:ascii="ISOCPEUR" w:eastAsia="Times New Roman" w:hAnsi="ISOCPEUR" w:cs="Arial"/>
                <w:b/>
                <w:bCs/>
                <w:kern w:val="1"/>
                <w:lang w:eastAsia="ar-SA"/>
              </w:rPr>
              <w:t>I</w:t>
            </w:r>
            <w:r w:rsidR="00451076" w:rsidRPr="00280A2F">
              <w:rPr>
                <w:rFonts w:ascii="ISOCPEUR" w:eastAsia="Times New Roman" w:hAnsi="ISOCPEUR" w:cs="Arial"/>
                <w:b/>
                <w:bCs/>
                <w:kern w:val="1"/>
                <w:lang w:eastAsia="ar-SA"/>
              </w:rPr>
              <w:t>X –</w:t>
            </w:r>
            <w:r w:rsidRPr="00280A2F">
              <w:rPr>
                <w:rFonts w:ascii="ISOCPEUR" w:eastAsia="Times New Roman" w:hAnsi="ISOCPEUR" w:cs="Arial"/>
                <w:b/>
                <w:bCs/>
                <w:kern w:val="1"/>
                <w:lang w:eastAsia="ar-SA"/>
              </w:rPr>
              <w:t xml:space="preserve"> BUDYNKI SZKOLNE I PRZEDSZKOLNE</w:t>
            </w:r>
          </w:p>
        </w:tc>
      </w:tr>
      <w:tr w:rsidR="00451076" w:rsidRPr="00280A2F" w14:paraId="3820C626" w14:textId="77777777" w:rsidTr="0039696C">
        <w:trPr>
          <w:gridAfter w:val="1"/>
          <w:wAfter w:w="148" w:type="dxa"/>
          <w:trHeight w:val="843"/>
        </w:trPr>
        <w:tc>
          <w:tcPr>
            <w:tcW w:w="16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436C98B" w14:textId="19B72DCB" w:rsidR="00451076" w:rsidRPr="00280A2F" w:rsidRDefault="00451076" w:rsidP="00C91DCA">
            <w:pPr>
              <w:pStyle w:val="TableContents"/>
              <w:snapToGrid w:val="0"/>
              <w:rPr>
                <w:rFonts w:ascii="ISOCPEUR" w:hAnsi="ISOCPEUR" w:cs="Arial"/>
                <w:b/>
                <w:bCs/>
                <w:sz w:val="20"/>
                <w:szCs w:val="20"/>
              </w:rPr>
            </w:pPr>
            <w:r w:rsidRPr="00280A2F">
              <w:rPr>
                <w:rFonts w:ascii="ISOCPEUR" w:hAnsi="ISOCPEUR" w:cs="Arial"/>
                <w:sz w:val="20"/>
                <w:szCs w:val="20"/>
              </w:rPr>
              <w:t>Adres inwestycji</w:t>
            </w:r>
          </w:p>
        </w:tc>
        <w:tc>
          <w:tcPr>
            <w:tcW w:w="7505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CE0BCCE" w14:textId="77777777" w:rsidR="00451076" w:rsidRPr="00280A2F" w:rsidRDefault="00451076" w:rsidP="00D54ABE">
            <w:pPr>
              <w:ind w:left="443"/>
              <w:rPr>
                <w:rFonts w:ascii="ISOCPEUR" w:hAnsi="ISOCPEUR"/>
              </w:rPr>
            </w:pPr>
            <w:r w:rsidRPr="00280A2F">
              <w:rPr>
                <w:rFonts w:ascii="ISOCPEUR" w:hAnsi="ISOCPEUR"/>
              </w:rPr>
              <w:t xml:space="preserve">UL. </w:t>
            </w:r>
            <w:r w:rsidR="00D54ABE" w:rsidRPr="00280A2F">
              <w:rPr>
                <w:rFonts w:ascii="ISOCPEUR" w:hAnsi="ISOCPEUR"/>
              </w:rPr>
              <w:t>PARKOWA 6, - ŚWIĄTNIKI</w:t>
            </w:r>
          </w:p>
          <w:p w14:paraId="14DE8854" w14:textId="4F927BED" w:rsidR="00D54ABE" w:rsidRPr="00280A2F" w:rsidRDefault="00D54ABE" w:rsidP="00D54ABE">
            <w:pPr>
              <w:ind w:left="443"/>
              <w:rPr>
                <w:rFonts w:ascii="ISOCPEUR" w:eastAsia="Times New Roman" w:hAnsi="ISOCPEUR" w:cs="Arial"/>
                <w:b/>
                <w:bCs/>
                <w:kern w:val="1"/>
                <w:lang w:eastAsia="ar-SA"/>
              </w:rPr>
            </w:pPr>
            <w:r w:rsidRPr="00280A2F">
              <w:rPr>
                <w:rStyle w:val="item-fieldvalue"/>
                <w:rFonts w:ascii="ISOCPEUR" w:hAnsi="ISOCPEUR"/>
              </w:rPr>
              <w:t>DZ.45/1, OBRĘB: ŚWIĄTNIKI, J.E 022307_5.0020</w:t>
            </w:r>
          </w:p>
        </w:tc>
      </w:tr>
      <w:tr w:rsidR="00451076" w:rsidRPr="00280A2F" w14:paraId="20651F54" w14:textId="77777777" w:rsidTr="0039696C">
        <w:trPr>
          <w:gridAfter w:val="1"/>
          <w:wAfter w:w="148" w:type="dxa"/>
          <w:trHeight w:val="843"/>
        </w:trPr>
        <w:tc>
          <w:tcPr>
            <w:tcW w:w="16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C5E6C28" w14:textId="221348CE" w:rsidR="00451076" w:rsidRPr="00280A2F" w:rsidRDefault="00451076" w:rsidP="00C91DCA">
            <w:pPr>
              <w:pStyle w:val="TableContents"/>
              <w:snapToGrid w:val="0"/>
              <w:rPr>
                <w:rFonts w:ascii="ISOCPEUR" w:hAnsi="ISOCPEUR"/>
                <w:b/>
                <w:bCs/>
                <w:sz w:val="20"/>
                <w:szCs w:val="20"/>
              </w:rPr>
            </w:pPr>
            <w:r w:rsidRPr="00280A2F">
              <w:rPr>
                <w:rFonts w:ascii="ISOCPEUR" w:hAnsi="ISOCPEUR" w:cs="Arial"/>
                <w:sz w:val="20"/>
                <w:szCs w:val="20"/>
              </w:rPr>
              <w:t>Nazwa i adres Inwestora:</w:t>
            </w:r>
          </w:p>
        </w:tc>
        <w:tc>
          <w:tcPr>
            <w:tcW w:w="7505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9EC7DD1" w14:textId="3E8F5180" w:rsidR="00451076" w:rsidRPr="00280A2F" w:rsidRDefault="00D54ABE" w:rsidP="005F2317">
            <w:pPr>
              <w:ind w:left="443"/>
              <w:rPr>
                <w:rFonts w:ascii="ISOCPEUR" w:hAnsi="ISOCPEUR"/>
                <w:b/>
                <w:bCs/>
              </w:rPr>
            </w:pPr>
            <w:r w:rsidRPr="00280A2F">
              <w:rPr>
                <w:rFonts w:ascii="ISOCPEUR" w:hAnsi="ISOCPEUR"/>
                <w:b/>
                <w:bCs/>
              </w:rPr>
              <w:t>GMINA SOBÓTKA</w:t>
            </w:r>
          </w:p>
          <w:p w14:paraId="0D696C1C" w14:textId="5B3A2FC3" w:rsidR="00451076" w:rsidRPr="00280A2F" w:rsidRDefault="00451076" w:rsidP="004F3BD4">
            <w:pPr>
              <w:ind w:left="443"/>
              <w:rPr>
                <w:rFonts w:ascii="ISOCPEUR" w:hAnsi="ISOCPEUR"/>
              </w:rPr>
            </w:pPr>
            <w:r w:rsidRPr="00280A2F">
              <w:rPr>
                <w:rFonts w:ascii="ISOCPEUR" w:hAnsi="ISOCPEUR"/>
              </w:rPr>
              <w:t xml:space="preserve">UL. </w:t>
            </w:r>
            <w:r w:rsidR="00D54ABE" w:rsidRPr="00280A2F">
              <w:rPr>
                <w:rFonts w:ascii="ISOCPEUR" w:hAnsi="ISOCPEUR"/>
              </w:rPr>
              <w:t>RYNEK 1, 55-050 SOBÓTKA</w:t>
            </w:r>
          </w:p>
        </w:tc>
      </w:tr>
      <w:tr w:rsidR="00451076" w:rsidRPr="00280A2F" w14:paraId="0DB47CDC" w14:textId="77777777" w:rsidTr="0039696C">
        <w:trPr>
          <w:gridAfter w:val="1"/>
          <w:wAfter w:w="148" w:type="dxa"/>
          <w:trHeight w:val="549"/>
        </w:trPr>
        <w:tc>
          <w:tcPr>
            <w:tcW w:w="16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26F92FC" w14:textId="6B21BFC9" w:rsidR="00451076" w:rsidRPr="00280A2F" w:rsidRDefault="00451076" w:rsidP="00C91DCA">
            <w:pPr>
              <w:pStyle w:val="TableContents"/>
              <w:snapToGrid w:val="0"/>
              <w:rPr>
                <w:rFonts w:ascii="ISOCPEUR" w:eastAsia="Arial" w:hAnsi="ISOCPEUR"/>
                <w:sz w:val="20"/>
                <w:szCs w:val="20"/>
              </w:rPr>
            </w:pPr>
            <w:r w:rsidRPr="00280A2F">
              <w:rPr>
                <w:rFonts w:ascii="ISOCPEUR" w:hAnsi="ISOCPEUR"/>
                <w:sz w:val="20"/>
                <w:szCs w:val="20"/>
              </w:rPr>
              <w:t>Nazwa i adres jednostki projektowej:</w:t>
            </w:r>
          </w:p>
        </w:tc>
        <w:tc>
          <w:tcPr>
            <w:tcW w:w="7505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804DD8F" w14:textId="68C1B7B1" w:rsidR="00451076" w:rsidRPr="00280A2F" w:rsidRDefault="00451076" w:rsidP="005F2317">
            <w:pPr>
              <w:spacing w:after="240"/>
              <w:ind w:left="443"/>
              <w:rPr>
                <w:rFonts w:ascii="ISOCPEUR" w:hAnsi="ISOCPEUR"/>
              </w:rPr>
            </w:pPr>
            <w:r w:rsidRPr="00280A2F">
              <w:rPr>
                <w:rFonts w:ascii="ISOCPEUR" w:hAnsi="ISOCPEUR"/>
                <w:b/>
                <w:bCs/>
              </w:rPr>
              <w:t>DOKTOR ARCHITEKCI, ANDRZEJ DOKTOR</w:t>
            </w:r>
            <w:r w:rsidRPr="00280A2F">
              <w:rPr>
                <w:rFonts w:ascii="ISOCPEUR" w:hAnsi="ISOCPEUR"/>
              </w:rPr>
              <w:br/>
              <w:t>UL. BRANIBORSKA 2-10, LOK. 307, 53-680 WROCŁAW</w:t>
            </w:r>
            <w:r w:rsidRPr="00280A2F">
              <w:rPr>
                <w:rFonts w:ascii="ISOCPEUR" w:hAnsi="ISOCPEUR"/>
              </w:rPr>
              <w:br/>
              <w:t>Tel. 516 710 365, email: adoktor@saldoc.</w:t>
            </w:r>
            <w:proofErr w:type="gramStart"/>
            <w:r w:rsidRPr="00280A2F">
              <w:rPr>
                <w:rFonts w:ascii="ISOCPEUR" w:hAnsi="ISOCPEUR"/>
              </w:rPr>
              <w:t>com</w:t>
            </w:r>
            <w:proofErr w:type="gramEnd"/>
          </w:p>
        </w:tc>
      </w:tr>
      <w:tr w:rsidR="00451076" w:rsidRPr="00280A2F" w14:paraId="415D90E8" w14:textId="77777777" w:rsidTr="0039696C">
        <w:trPr>
          <w:gridAfter w:val="1"/>
          <w:wAfter w:w="149" w:type="dxa"/>
          <w:trHeight w:val="301"/>
        </w:trPr>
        <w:tc>
          <w:tcPr>
            <w:tcW w:w="1654" w:type="dxa"/>
            <w:tcBorders>
              <w:bottom w:val="single" w:sz="4" w:space="0" w:color="auto"/>
            </w:tcBorders>
            <w:shd w:val="clear" w:color="auto" w:fill="auto"/>
          </w:tcPr>
          <w:p w14:paraId="65E9F589" w14:textId="783ACA73" w:rsidR="00451076" w:rsidRPr="00280A2F" w:rsidRDefault="00E33211" w:rsidP="00C91DCA">
            <w:pPr>
              <w:pStyle w:val="TableContents"/>
              <w:snapToGrid w:val="0"/>
              <w:rPr>
                <w:rFonts w:ascii="ISOCPEUR" w:eastAsia="RomanS" w:hAnsi="ISOCPEUR" w:cs="Arial"/>
                <w:sz w:val="20"/>
                <w:szCs w:val="20"/>
              </w:rPr>
            </w:pPr>
            <w:r w:rsidRPr="00280A2F">
              <w:rPr>
                <w:rFonts w:ascii="ISOCPEUR" w:hAnsi="ISOCPEUR" w:cs="Arial"/>
                <w:b/>
                <w:bCs/>
                <w:i/>
                <w:iCs/>
                <w:sz w:val="20"/>
                <w:szCs w:val="20"/>
              </w:rPr>
              <w:t>BRANŻA</w:t>
            </w:r>
          </w:p>
        </w:tc>
        <w:tc>
          <w:tcPr>
            <w:tcW w:w="5403" w:type="dxa"/>
            <w:gridSpan w:val="2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</w:tcPr>
          <w:p w14:paraId="5B7D7D48" w14:textId="4B746BC7" w:rsidR="00451076" w:rsidRPr="00280A2F" w:rsidRDefault="00E33211" w:rsidP="00C91DCA">
            <w:pPr>
              <w:pStyle w:val="TableContents"/>
              <w:snapToGrid w:val="0"/>
              <w:rPr>
                <w:rFonts w:ascii="ISOCPEUR" w:hAnsi="ISOCPEUR" w:cs="Arial"/>
                <w:b/>
                <w:bCs/>
                <w:i/>
                <w:iCs/>
                <w:sz w:val="20"/>
                <w:szCs w:val="20"/>
              </w:rPr>
            </w:pPr>
            <w:r w:rsidRPr="00280A2F">
              <w:rPr>
                <w:rFonts w:ascii="ISOCPEUR" w:hAnsi="ISOCPEUR" w:cs="Arial"/>
                <w:b/>
                <w:bCs/>
                <w:i/>
                <w:iCs/>
                <w:sz w:val="20"/>
                <w:szCs w:val="20"/>
              </w:rPr>
              <w:t>AUTOR OPRACOWANIA</w:t>
            </w:r>
          </w:p>
        </w:tc>
        <w:tc>
          <w:tcPr>
            <w:tcW w:w="9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83C1E4D" w14:textId="0D097FB5" w:rsidR="00451076" w:rsidRPr="00280A2F" w:rsidRDefault="00E33211" w:rsidP="00C91DCA">
            <w:pPr>
              <w:pStyle w:val="TableContents"/>
              <w:snapToGrid w:val="0"/>
              <w:ind w:left="-14"/>
              <w:jc w:val="center"/>
              <w:rPr>
                <w:rFonts w:ascii="ISOCPEUR" w:hAnsi="ISOCPEUR" w:cs="Arial"/>
                <w:b/>
                <w:bCs/>
                <w:i/>
                <w:iCs/>
                <w:sz w:val="20"/>
                <w:szCs w:val="20"/>
              </w:rPr>
            </w:pPr>
            <w:r w:rsidRPr="00280A2F">
              <w:rPr>
                <w:rFonts w:ascii="ISOCPEUR" w:hAnsi="ISOCPEUR" w:cs="Arial"/>
                <w:b/>
                <w:bCs/>
                <w:i/>
                <w:iCs/>
                <w:sz w:val="20"/>
                <w:szCs w:val="20"/>
              </w:rPr>
              <w:t>DATA</w:t>
            </w:r>
          </w:p>
        </w:tc>
        <w:tc>
          <w:tcPr>
            <w:tcW w:w="11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563666F" w14:textId="72573587" w:rsidR="00451076" w:rsidRPr="00280A2F" w:rsidRDefault="00E33211" w:rsidP="00C91DCA">
            <w:pPr>
              <w:pStyle w:val="TableContents"/>
              <w:snapToGrid w:val="0"/>
              <w:ind w:left="-14"/>
              <w:jc w:val="center"/>
              <w:rPr>
                <w:rFonts w:ascii="ISOCPEUR" w:hAnsi="ISOCPEUR" w:cs="Arial"/>
                <w:b/>
                <w:bCs/>
                <w:i/>
                <w:iCs/>
                <w:sz w:val="20"/>
                <w:szCs w:val="20"/>
              </w:rPr>
            </w:pPr>
            <w:r w:rsidRPr="00280A2F">
              <w:rPr>
                <w:rFonts w:ascii="ISOCPEUR" w:hAnsi="ISOCPEUR" w:cs="Arial"/>
                <w:b/>
                <w:bCs/>
                <w:i/>
                <w:iCs/>
                <w:sz w:val="20"/>
                <w:szCs w:val="20"/>
              </w:rPr>
              <w:t>PODPIS</w:t>
            </w:r>
          </w:p>
        </w:tc>
      </w:tr>
      <w:tr w:rsidR="00E33211" w:rsidRPr="00280A2F" w14:paraId="25B4E2A5" w14:textId="77777777" w:rsidTr="0039696C">
        <w:trPr>
          <w:gridAfter w:val="1"/>
          <w:wAfter w:w="149" w:type="dxa"/>
          <w:trHeight w:hRule="exact" w:val="1756"/>
        </w:trPr>
        <w:tc>
          <w:tcPr>
            <w:tcW w:w="16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8CF34A" w14:textId="7B9FDA86" w:rsidR="00E33211" w:rsidRPr="00280A2F" w:rsidRDefault="00E33211" w:rsidP="00E33211">
            <w:pPr>
              <w:pStyle w:val="TableContents"/>
              <w:snapToGrid w:val="0"/>
              <w:rPr>
                <w:rFonts w:ascii="ISOCPEUR" w:eastAsia="Arial" w:hAnsi="ISOCPEUR" w:cs="Arial"/>
                <w:b/>
                <w:bCs/>
                <w:sz w:val="20"/>
                <w:szCs w:val="20"/>
              </w:rPr>
            </w:pPr>
            <w:r w:rsidRPr="00280A2F">
              <w:rPr>
                <w:rFonts w:ascii="ISOCPEUR" w:hAnsi="ISOCPEUR" w:cs="Arial"/>
                <w:b/>
                <w:bCs/>
                <w:sz w:val="20"/>
                <w:szCs w:val="20"/>
              </w:rPr>
              <w:t>ARCHITEKTURA</w:t>
            </w:r>
          </w:p>
        </w:tc>
        <w:tc>
          <w:tcPr>
            <w:tcW w:w="152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35E4402" w14:textId="350C9ECE" w:rsidR="00E33211" w:rsidRPr="00280A2F" w:rsidRDefault="00E33211" w:rsidP="00E33211">
            <w:pPr>
              <w:pStyle w:val="TableContents"/>
              <w:snapToGrid w:val="0"/>
              <w:rPr>
                <w:rFonts w:ascii="ISOCPEUR" w:eastAsia="Arial" w:hAnsi="ISOCPEUR" w:cs="Arial"/>
                <w:sz w:val="20"/>
                <w:szCs w:val="20"/>
              </w:rPr>
            </w:pPr>
            <w:r w:rsidRPr="00280A2F">
              <w:rPr>
                <w:rFonts w:ascii="ISOCPEUR" w:hAnsi="ISOCPEUR"/>
                <w:i/>
                <w:sz w:val="20"/>
                <w:szCs w:val="20"/>
              </w:rPr>
              <w:t>PROJEKTANT</w:t>
            </w:r>
          </w:p>
        </w:tc>
        <w:tc>
          <w:tcPr>
            <w:tcW w:w="3874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</w:tcPr>
          <w:p w14:paraId="3263F0AC" w14:textId="77777777" w:rsidR="00E33211" w:rsidRPr="00280A2F" w:rsidRDefault="00E33211" w:rsidP="00E33211">
            <w:pPr>
              <w:pStyle w:val="Standard"/>
              <w:snapToGrid w:val="0"/>
              <w:spacing w:line="240" w:lineRule="auto"/>
              <w:rPr>
                <w:rFonts w:ascii="ISOCPEUR" w:eastAsia="Arial" w:hAnsi="ISOCPEUR" w:cs="Arial"/>
                <w:b/>
                <w:bCs/>
                <w:sz w:val="20"/>
                <w:szCs w:val="20"/>
              </w:rPr>
            </w:pPr>
            <w:r w:rsidRPr="00280A2F">
              <w:rPr>
                <w:rFonts w:ascii="ISOCPEUR" w:eastAsia="Arial" w:hAnsi="ISOCPEUR" w:cs="Arial"/>
                <w:sz w:val="20"/>
                <w:szCs w:val="20"/>
              </w:rPr>
              <w:t>UPR. NR 31/09/SLOKK</w:t>
            </w:r>
          </w:p>
          <w:p w14:paraId="3F14B832" w14:textId="77777777" w:rsidR="00E33211" w:rsidRPr="00280A2F" w:rsidRDefault="00E33211" w:rsidP="00E33211">
            <w:pPr>
              <w:pStyle w:val="Standard"/>
              <w:snapToGrid w:val="0"/>
              <w:spacing w:line="240" w:lineRule="auto"/>
              <w:rPr>
                <w:rFonts w:ascii="ISOCPEUR" w:eastAsia="Arial" w:hAnsi="ISOCPEUR" w:cs="Arial"/>
                <w:sz w:val="20"/>
                <w:szCs w:val="20"/>
              </w:rPr>
            </w:pPr>
            <w:r w:rsidRPr="00280A2F">
              <w:rPr>
                <w:rFonts w:ascii="ISOCPEUR" w:eastAsia="Arial" w:hAnsi="ISOCPEUR" w:cs="Arial"/>
                <w:b/>
                <w:bCs/>
                <w:sz w:val="20"/>
                <w:szCs w:val="20"/>
              </w:rPr>
              <w:t>MGR INŻ. ARCH. ANDRZEJ DOKTOR</w:t>
            </w:r>
          </w:p>
          <w:p w14:paraId="18EB3B78" w14:textId="77777777" w:rsidR="00E33211" w:rsidRPr="00280A2F" w:rsidRDefault="00E33211" w:rsidP="00E33211">
            <w:pPr>
              <w:pStyle w:val="Standard"/>
              <w:snapToGrid w:val="0"/>
              <w:spacing w:line="240" w:lineRule="auto"/>
              <w:rPr>
                <w:rFonts w:ascii="ISOCPEUR" w:eastAsia="Arial" w:hAnsi="ISOCPEUR" w:cs="Arial"/>
                <w:sz w:val="20"/>
                <w:szCs w:val="20"/>
              </w:rPr>
            </w:pPr>
            <w:r w:rsidRPr="00280A2F">
              <w:rPr>
                <w:rFonts w:ascii="ISOCPEUR" w:eastAsia="Arial" w:hAnsi="ISOCPEUR" w:cs="Arial"/>
                <w:sz w:val="20"/>
                <w:szCs w:val="20"/>
              </w:rPr>
              <w:t>Uprawnienia budowlane w specjalności architektonicznej do projektowania bez ograniczeń</w:t>
            </w:r>
          </w:p>
        </w:tc>
        <w:tc>
          <w:tcPr>
            <w:tcW w:w="971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</w:tcPr>
          <w:p w14:paraId="13553440" w14:textId="7E985D0D" w:rsidR="00E33211" w:rsidRPr="00280A2F" w:rsidRDefault="00D54ABE" w:rsidP="00E33211">
            <w:pPr>
              <w:pStyle w:val="Standard"/>
              <w:snapToGrid w:val="0"/>
              <w:spacing w:line="240" w:lineRule="auto"/>
              <w:jc w:val="center"/>
              <w:rPr>
                <w:rFonts w:ascii="ISOCPEUR" w:eastAsia="Arial" w:hAnsi="ISOCPEUR" w:cs="Arial"/>
                <w:sz w:val="20"/>
                <w:szCs w:val="20"/>
              </w:rPr>
            </w:pPr>
            <w:r w:rsidRPr="00280A2F">
              <w:rPr>
                <w:rFonts w:ascii="ISOCPEUR" w:eastAsia="Arial" w:hAnsi="ISOCPEUR" w:cs="Arial"/>
                <w:sz w:val="20"/>
                <w:szCs w:val="20"/>
              </w:rPr>
              <w:t>2</w:t>
            </w:r>
            <w:r w:rsidR="00B31767" w:rsidRPr="00280A2F">
              <w:rPr>
                <w:rFonts w:ascii="ISOCPEUR" w:eastAsia="Arial" w:hAnsi="ISOCPEUR" w:cs="Arial"/>
                <w:sz w:val="20"/>
                <w:szCs w:val="20"/>
              </w:rPr>
              <w:t xml:space="preserve">8 </w:t>
            </w:r>
            <w:r w:rsidRPr="00280A2F">
              <w:rPr>
                <w:rFonts w:ascii="ISOCPEUR" w:eastAsia="Arial" w:hAnsi="ISOCPEUR" w:cs="Arial"/>
                <w:sz w:val="20"/>
                <w:szCs w:val="20"/>
              </w:rPr>
              <w:t>marca</w:t>
            </w:r>
            <w:r w:rsidR="00E33211" w:rsidRPr="00280A2F">
              <w:rPr>
                <w:rFonts w:ascii="ISOCPEUR" w:eastAsia="Arial" w:hAnsi="ISOCPEUR" w:cs="Arial"/>
                <w:sz w:val="20"/>
                <w:szCs w:val="20"/>
              </w:rPr>
              <w:t xml:space="preserve"> 202</w:t>
            </w:r>
            <w:r w:rsidRPr="00280A2F">
              <w:rPr>
                <w:rFonts w:ascii="ISOCPEUR" w:eastAsia="Arial" w:hAnsi="ISOCPEUR" w:cs="Arial"/>
                <w:sz w:val="20"/>
                <w:szCs w:val="20"/>
              </w:rPr>
              <w:t>4</w:t>
            </w:r>
            <w:r w:rsidR="00E33211" w:rsidRPr="00280A2F">
              <w:rPr>
                <w:rFonts w:ascii="ISOCPEUR" w:eastAsia="Arial" w:hAnsi="ISOCPEUR" w:cs="Arial"/>
                <w:sz w:val="20"/>
                <w:szCs w:val="20"/>
              </w:rPr>
              <w:t xml:space="preserve"> r.</w:t>
            </w:r>
          </w:p>
        </w:tc>
        <w:tc>
          <w:tcPr>
            <w:tcW w:w="1130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</w:tcPr>
          <w:p w14:paraId="46C243EE" w14:textId="77777777" w:rsidR="00E33211" w:rsidRPr="00280A2F" w:rsidRDefault="00E33211" w:rsidP="00E33211">
            <w:pPr>
              <w:pStyle w:val="TableContents"/>
              <w:snapToGrid w:val="0"/>
              <w:rPr>
                <w:rFonts w:ascii="ISOCPEUR" w:eastAsia="Arial" w:hAnsi="ISOCPEUR" w:cs="Arial"/>
                <w:sz w:val="20"/>
                <w:szCs w:val="20"/>
              </w:rPr>
            </w:pPr>
          </w:p>
        </w:tc>
      </w:tr>
    </w:tbl>
    <w:p w14:paraId="7E1880C3" w14:textId="4D398CA7" w:rsidR="00451076" w:rsidRPr="00280A2F" w:rsidRDefault="00451076">
      <w:pPr>
        <w:pStyle w:val="Nagwekspisutreci"/>
        <w:rPr>
          <w:rFonts w:ascii="ISOCPEUR" w:eastAsiaTheme="minorHAnsi" w:hAnsi="ISOCPEUR" w:cstheme="minorBidi"/>
          <w:color w:val="auto"/>
          <w:sz w:val="20"/>
          <w:szCs w:val="20"/>
          <w:lang w:eastAsia="en-US"/>
        </w:rPr>
      </w:pPr>
    </w:p>
    <w:p w14:paraId="33D5B1CB" w14:textId="77777777" w:rsidR="00451076" w:rsidRPr="00280A2F" w:rsidRDefault="00451076">
      <w:pPr>
        <w:rPr>
          <w:rFonts w:ascii="ISOCPEUR" w:hAnsi="ISOCPEUR"/>
        </w:rPr>
      </w:pPr>
      <w:r w:rsidRPr="00280A2F">
        <w:rPr>
          <w:rFonts w:ascii="ISOCPEUR" w:hAnsi="ISOCPEUR"/>
        </w:rPr>
        <w:br w:type="page"/>
      </w:r>
    </w:p>
    <w:p w14:paraId="0862B154" w14:textId="77777777" w:rsidR="00CD456F" w:rsidRPr="00280A2F" w:rsidRDefault="00CD456F">
      <w:pPr>
        <w:pStyle w:val="Nagwekspisutreci"/>
        <w:rPr>
          <w:rFonts w:ascii="ISOCPEUR" w:eastAsiaTheme="minorHAnsi" w:hAnsi="ISOCPEUR" w:cstheme="minorBidi"/>
          <w:color w:val="auto"/>
          <w:sz w:val="20"/>
          <w:szCs w:val="20"/>
          <w:lang w:eastAsia="en-US"/>
        </w:rPr>
      </w:pPr>
    </w:p>
    <w:sdt>
      <w:sdtPr>
        <w:rPr>
          <w:rFonts w:ascii="ISOCPEUR" w:eastAsiaTheme="minorHAnsi" w:hAnsi="ISOCPEUR" w:cstheme="minorBidi"/>
          <w:color w:val="auto"/>
          <w:sz w:val="20"/>
          <w:szCs w:val="20"/>
          <w:lang w:eastAsia="en-US"/>
        </w:rPr>
        <w:id w:val="99708424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81A2B84" w14:textId="6A2BB362" w:rsidR="00122963" w:rsidRPr="00280A2F" w:rsidRDefault="00CD456F">
          <w:pPr>
            <w:pStyle w:val="Nagwekspisutreci"/>
            <w:rPr>
              <w:rFonts w:ascii="ISOCPEUR" w:hAnsi="ISOCPEUR"/>
              <w:b/>
              <w:bCs/>
              <w:color w:val="auto"/>
              <w:sz w:val="20"/>
              <w:szCs w:val="20"/>
            </w:rPr>
          </w:pPr>
          <w:r w:rsidRPr="00280A2F">
            <w:rPr>
              <w:rFonts w:ascii="ISOCPEUR" w:hAnsi="ISOCPEUR"/>
              <w:b/>
              <w:bCs/>
              <w:color w:val="auto"/>
              <w:sz w:val="20"/>
              <w:szCs w:val="20"/>
            </w:rPr>
            <w:t>SPIS TREŚCI</w:t>
          </w:r>
        </w:p>
        <w:p w14:paraId="28191598" w14:textId="4097D21A" w:rsidR="00280A2F" w:rsidRDefault="00122963">
          <w:pPr>
            <w:pStyle w:val="Spistreci1"/>
            <w:tabs>
              <w:tab w:val="left" w:pos="40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r w:rsidRPr="00280A2F">
            <w:rPr>
              <w:rFonts w:ascii="ISOCPEUR" w:hAnsi="ISOCPEUR"/>
              <w:sz w:val="18"/>
            </w:rPr>
            <w:fldChar w:fldCharType="begin"/>
          </w:r>
          <w:r w:rsidRPr="00280A2F">
            <w:rPr>
              <w:rFonts w:ascii="ISOCPEUR" w:hAnsi="ISOCPEUR"/>
              <w:sz w:val="18"/>
            </w:rPr>
            <w:instrText xml:space="preserve"> TOC \o "1-3" \h \z \u </w:instrText>
          </w:r>
          <w:r w:rsidRPr="00280A2F">
            <w:rPr>
              <w:rFonts w:ascii="ISOCPEUR" w:hAnsi="ISOCPEUR"/>
              <w:sz w:val="18"/>
            </w:rPr>
            <w:fldChar w:fldCharType="separate"/>
          </w:r>
          <w:hyperlink w:anchor="_Toc167434809" w:history="1">
            <w:r w:rsidR="00280A2F" w:rsidRPr="00392F10">
              <w:rPr>
                <w:rStyle w:val="Hipercze"/>
                <w:rFonts w:ascii="ISOCPEUR" w:hAnsi="ISOCPEUR"/>
                <w:noProof/>
              </w:rPr>
              <w:t>A.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CZĘŚĆ OPISOWA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_Toc167434809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3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655E3F95" w14:textId="2D2C1A95" w:rsidR="00280A2F" w:rsidRDefault="00380F93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10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RODZAJ I KATEGORIA OBIEKTU BUDOWLANEGO BĘDĄCEGO PRZEDMIOTEM ZAMIERZENIA BUDOWLANEGO.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_Toc167434810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3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6BBA2F63" w14:textId="184C6EE1" w:rsidR="00280A2F" w:rsidRDefault="00380F93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11" w:history="1">
            <w:r w:rsidR="00280A2F" w:rsidRPr="00392F10">
              <w:rPr>
                <w:rStyle w:val="Hipercze"/>
                <w:rFonts w:ascii="ISOCPEUR" w:hAnsi="ISOCPEUR"/>
                <w:noProof/>
              </w:rPr>
              <w:t>2.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PODSTAWA OPRACOWANIA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_Toc167434811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3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60B8D742" w14:textId="71C19003" w:rsidR="00280A2F" w:rsidRDefault="00380F93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12" w:history="1">
            <w:r w:rsidR="00280A2F" w:rsidRPr="00392F10">
              <w:rPr>
                <w:rStyle w:val="Hipercze"/>
                <w:rFonts w:ascii="ISOCPEUR" w:hAnsi="ISOCPEUR"/>
                <w:noProof/>
              </w:rPr>
              <w:t>3.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PRZEZNACZENIE I ZAKRES OBIEKTU BUDOWLANEGO.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_Toc167434812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3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2E26E734" w14:textId="1514F47B" w:rsidR="00280A2F" w:rsidRDefault="00380F93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13" w:history="1">
            <w:r w:rsidR="00280A2F" w:rsidRPr="00392F10">
              <w:rPr>
                <w:rStyle w:val="Hipercze"/>
                <w:rFonts w:ascii="ISOCPEUR" w:hAnsi="ISOCPEUR"/>
                <w:noProof/>
              </w:rPr>
              <w:t>4.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STAN ISTNIEJĄCY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_Toc167434813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4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258082C5" w14:textId="272DF73F" w:rsidR="00280A2F" w:rsidRDefault="00380F93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14" w:history="1">
            <w:r w:rsidR="00280A2F" w:rsidRPr="00392F10">
              <w:rPr>
                <w:rStyle w:val="Hipercze"/>
                <w:rFonts w:ascii="ISOCPEUR" w:hAnsi="ISOCPEUR"/>
                <w:noProof/>
              </w:rPr>
              <w:t>5.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PRACE PROJEKTOWE - REMONT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_Toc167434814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4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4E2580FA" w14:textId="3C3F6749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15" w:history="1">
            <w:r w:rsidR="00280A2F" w:rsidRPr="00392F10">
              <w:rPr>
                <w:rStyle w:val="Hipercze"/>
                <w:rFonts w:ascii="ISOCPEUR" w:hAnsi="ISOCPEUR"/>
                <w:noProof/>
              </w:rPr>
              <w:t>5.1.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WYMIANA ZNISZCZONEJ STOLARKI OKIENNEJ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_Toc167434815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4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0FD1E69E" w14:textId="71937053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16" w:history="1">
            <w:r w:rsidR="00280A2F" w:rsidRPr="00392F10">
              <w:rPr>
                <w:rStyle w:val="Hipercze"/>
                <w:rFonts w:ascii="ISOCPEUR" w:hAnsi="ISOCPEUR"/>
                <w:noProof/>
              </w:rPr>
              <w:t>5.2.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RENOWACJA ZNISZCZONEJ STOLARKI DRZWIOWEJ (WEWNĘTRZNEJ I ZEWNĘTRZNEJ)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_Toc167434816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5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0288EF2E" w14:textId="4BE4A8D9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17" w:history="1">
            <w:r w:rsidR="00280A2F" w:rsidRPr="00392F10">
              <w:rPr>
                <w:rStyle w:val="Hipercze"/>
                <w:rFonts w:ascii="ISOCPEUR" w:hAnsi="ISOCPEUR"/>
                <w:noProof/>
              </w:rPr>
              <w:t>5.3.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PRACE POZOSTAŁE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_Toc167434817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5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5A4C5887" w14:textId="76C0B3A9" w:rsidR="00280A2F" w:rsidRDefault="00380F93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18" w:history="1">
            <w:r w:rsidR="00280A2F" w:rsidRPr="00392F10">
              <w:rPr>
                <w:rStyle w:val="Hipercze"/>
                <w:rFonts w:ascii="ISOCPEUR" w:hAnsi="ISOCPEUR"/>
                <w:noProof/>
              </w:rPr>
              <w:t>6.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RYS HISTORYCZNY OBIEKTU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_Toc167434818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6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3DED2250" w14:textId="34B069F5" w:rsidR="00280A2F" w:rsidRDefault="00380F93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19" w:history="1">
            <w:r w:rsidR="00280A2F" w:rsidRPr="00392F10">
              <w:rPr>
                <w:rStyle w:val="Hipercze"/>
                <w:rFonts w:ascii="ISOCPEUR" w:hAnsi="ISOCPEUR"/>
                <w:noProof/>
              </w:rPr>
              <w:t>7.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INFORMACJA O RODZAJU OGRANICZEŃ LUB ZAKAZÓW W ZABUDOWIE I ZAGOSPODAROWANIU TERENU WYNIKAJĄCYCH Z AKTÓW PRAWA MIEJSCOWEGO  I INFORMACJI O WPISIE OBIEKTU DO REJESTRU ZABYTKÓW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_Toc167434819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7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4D4A3DCA" w14:textId="47BEB1DC" w:rsidR="00280A2F" w:rsidRDefault="00380F93">
          <w:pPr>
            <w:pStyle w:val="Spistreci1"/>
            <w:tabs>
              <w:tab w:val="left" w:pos="40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20" w:history="1">
            <w:r w:rsidR="00280A2F" w:rsidRPr="00392F10">
              <w:rPr>
                <w:rStyle w:val="Hipercze"/>
                <w:rFonts w:ascii="ISOCPEUR" w:hAnsi="ISOCPEUR"/>
                <w:noProof/>
              </w:rPr>
              <w:t>B.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CZĘŚĆ RYSUNKOWA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_Toc167434820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34314959" w14:textId="75322563" w:rsidR="00280A2F" w:rsidRDefault="00380F93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21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SPIS RYSUNKÓW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_Toc167434821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61D7A270" w14:textId="39341EEC" w:rsidR="00280A2F" w:rsidRDefault="00380F93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22" w:history="1">
            <w:r w:rsidR="00280A2F" w:rsidRPr="00392F10">
              <w:rPr>
                <w:rStyle w:val="Hipercze"/>
                <w:rFonts w:ascii="ISOCPEUR" w:hAnsi="ISOCPEUR"/>
                <w:noProof/>
              </w:rPr>
              <w:t>SCHEMAT RZUTU PIWNICY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_Toc167434822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287F8AFD" w14:textId="696C8760" w:rsidR="00280A2F" w:rsidRDefault="00380F93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23" w:history="1">
            <w:r w:rsidR="00280A2F" w:rsidRPr="00392F10">
              <w:rPr>
                <w:rStyle w:val="Hipercze"/>
                <w:rFonts w:ascii="ISOCPEUR" w:hAnsi="ISOCPEUR"/>
                <w:noProof/>
              </w:rPr>
              <w:t>SCHEMAT RZUTU PARTERU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_Toc167434823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4003DFC1" w14:textId="2017CF29" w:rsidR="00280A2F" w:rsidRDefault="00380F93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24" w:history="1">
            <w:r w:rsidR="00280A2F" w:rsidRPr="00392F10">
              <w:rPr>
                <w:rStyle w:val="Hipercze"/>
                <w:rFonts w:ascii="ISOCPEUR" w:hAnsi="ISOCPEUR"/>
                <w:noProof/>
              </w:rPr>
              <w:t>SCHEMAT RZUTU PIĘTRA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_Toc167434824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6FABD2C4" w14:textId="76CF92ED" w:rsidR="00280A2F" w:rsidRDefault="00380F93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25" w:history="1">
            <w:r w:rsidR="00280A2F" w:rsidRPr="00392F10">
              <w:rPr>
                <w:rStyle w:val="Hipercze"/>
                <w:rFonts w:ascii="ISOCPEUR" w:hAnsi="ISOCPEUR"/>
                <w:noProof/>
              </w:rPr>
              <w:t>INWENTARYZACJA OKIEN – PIWNIC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_Toc167434825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2DC1995F" w14:textId="261F459E" w:rsidR="00280A2F" w:rsidRDefault="00380F93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26" w:history="1">
            <w:r w:rsidR="00280A2F" w:rsidRPr="00392F10">
              <w:rPr>
                <w:rStyle w:val="Hipercze"/>
                <w:rFonts w:ascii="ISOCPEUR" w:hAnsi="ISOCPEUR"/>
                <w:noProof/>
              </w:rPr>
              <w:t>INWENTARYZACJA OKIEN – ELEWACJI PÓŁNOCNEJ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_Toc167434826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7725A833" w14:textId="62E04DF6" w:rsidR="00280A2F" w:rsidRDefault="00380F93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27" w:history="1">
            <w:r w:rsidR="00280A2F" w:rsidRPr="00392F10">
              <w:rPr>
                <w:rStyle w:val="Hipercze"/>
                <w:rFonts w:ascii="ISOCPEUR" w:hAnsi="ISOCPEUR"/>
                <w:noProof/>
              </w:rPr>
              <w:t>INWENTARYZACJA OKIEN – ELEWACJI POŁUDNIOWEJ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_Toc167434827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7AB2B2CC" w14:textId="0BD08C98" w:rsidR="00280A2F" w:rsidRDefault="00380F93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28" w:history="1">
            <w:r w:rsidR="00280A2F" w:rsidRPr="00392F10">
              <w:rPr>
                <w:rStyle w:val="Hipercze"/>
                <w:rFonts w:ascii="ISOCPEUR" w:hAnsi="ISOCPEUR"/>
                <w:noProof/>
              </w:rPr>
              <w:t>INWENTARYZACJA OKIEN – ELEWACJI WSCHODNIEJ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_Toc167434828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34822922" w14:textId="6BAB6E92" w:rsidR="00280A2F" w:rsidRDefault="00380F93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29" w:history="1">
            <w:r w:rsidR="00280A2F" w:rsidRPr="00392F10">
              <w:rPr>
                <w:rStyle w:val="Hipercze"/>
                <w:rFonts w:ascii="ISOCPEUR" w:hAnsi="ISOCPEUR"/>
                <w:noProof/>
              </w:rPr>
              <w:t>INWENTARYZACJA OKIEN – ELEWACJI ZACHODNIEJ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_Toc167434829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0070BBEC" w14:textId="4AFDD07C" w:rsidR="00280A2F" w:rsidRDefault="00380F93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30" w:history="1">
            <w:r w:rsidR="00280A2F" w:rsidRPr="00392F10">
              <w:rPr>
                <w:rStyle w:val="Hipercze"/>
                <w:rFonts w:ascii="ISOCPEUR" w:hAnsi="ISOCPEUR"/>
                <w:noProof/>
              </w:rPr>
              <w:t>INWENTARYZACJA DRZWI – ZEWNĘTRZNE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_Toc167434830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7FE5F38B" w14:textId="171615FD" w:rsidR="00280A2F" w:rsidRDefault="00380F93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31" w:history="1">
            <w:r w:rsidR="00280A2F" w:rsidRPr="00392F10">
              <w:rPr>
                <w:rStyle w:val="Hipercze"/>
                <w:rFonts w:ascii="ISOCPEUR" w:hAnsi="ISOCPEUR"/>
                <w:noProof/>
              </w:rPr>
              <w:t>INWENTARYZACJA DRZWI – WEWNĘTRZNE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_Toc167434831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33BD1F26" w14:textId="1A5BF9DA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32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1.1.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SCHEMAT RZUTU PIWNICY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_Toc167434832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11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7960B95C" w14:textId="19CEBA8F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33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1.2.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SCHEMAT RZUTU PARTERU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_Toc167434833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12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0EB40658" w14:textId="336C6758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34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1.3.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SCHEMAT RZUTU PIĘTRA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_Toc167434834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13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2B6424A1" w14:textId="102231C4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35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1.4.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INWENTARYZACJA OKIEN – PIWNIC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_Toc167434835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14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3BDDF2FB" w14:textId="3023C7C1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36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1.5.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INWENTARYZACJA OKIEN – ELEWACJI PÓŁNOCNEJ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_Toc167434836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15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4CBF4D64" w14:textId="5AEEDA33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37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1.6.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INWENTARYZACJA OKIEN – ELEWACJI POŁUDNIOWEJ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_Toc167434837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16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6208D6BC" w14:textId="61D813FF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38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1.7.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INWENTARYZACJA OKIEN – ELEWACJI WSCHODNIEJ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_Toc167434838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17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0822C93C" w14:textId="180FE59B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39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1.8.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INWENTARYZACJA OKIEN – ELEWACJI ZACHODNIEJ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_Toc167434839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18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398EBB98" w14:textId="491FA91D" w:rsidR="00280A2F" w:rsidRDefault="00380F93">
          <w:pPr>
            <w:pStyle w:val="Spistreci3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40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1.9.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INWENTARYZACJA DRZWI – ZEWNĘTRZNE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_Toc167434840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19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33BF83EC" w14:textId="5CBAC2D1" w:rsidR="00280A2F" w:rsidRDefault="00380F93">
          <w:pPr>
            <w:pStyle w:val="Spistreci3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34841" w:history="1">
            <w:r w:rsidR="00280A2F" w:rsidRPr="00392F10">
              <w:rPr>
                <w:rStyle w:val="Hipercze"/>
                <w:rFonts w:ascii="ISOCPEUR" w:hAnsi="ISOCPEUR"/>
                <w:noProof/>
              </w:rPr>
              <w:t>1.10.</w:t>
            </w:r>
            <w:r w:rsidR="00280A2F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280A2F" w:rsidRPr="00392F10">
              <w:rPr>
                <w:rStyle w:val="Hipercze"/>
                <w:rFonts w:ascii="ISOCPEUR" w:hAnsi="ISOCPEUR"/>
                <w:noProof/>
              </w:rPr>
              <w:t>INWENTARYZACJA DRZWI – WEWNĘTRZNE</w:t>
            </w:r>
            <w:r w:rsidR="00280A2F">
              <w:rPr>
                <w:noProof/>
                <w:webHidden/>
              </w:rPr>
              <w:tab/>
            </w:r>
            <w:r w:rsidR="00280A2F">
              <w:rPr>
                <w:noProof/>
                <w:webHidden/>
              </w:rPr>
              <w:fldChar w:fldCharType="begin"/>
            </w:r>
            <w:r w:rsidR="00280A2F">
              <w:rPr>
                <w:noProof/>
                <w:webHidden/>
              </w:rPr>
              <w:instrText xml:space="preserve"> PAGEREF _Toc167434841 \h </w:instrText>
            </w:r>
            <w:r w:rsidR="00280A2F">
              <w:rPr>
                <w:noProof/>
                <w:webHidden/>
              </w:rPr>
            </w:r>
            <w:r w:rsidR="00280A2F">
              <w:rPr>
                <w:noProof/>
                <w:webHidden/>
              </w:rPr>
              <w:fldChar w:fldCharType="separate"/>
            </w:r>
            <w:r w:rsidR="0039696C">
              <w:rPr>
                <w:noProof/>
                <w:webHidden/>
              </w:rPr>
              <w:t>20</w:t>
            </w:r>
            <w:r w:rsidR="00280A2F">
              <w:rPr>
                <w:noProof/>
                <w:webHidden/>
              </w:rPr>
              <w:fldChar w:fldCharType="end"/>
            </w:r>
          </w:hyperlink>
        </w:p>
        <w:p w14:paraId="6F040958" w14:textId="5534B612" w:rsidR="00122963" w:rsidRPr="00280A2F" w:rsidRDefault="00122963">
          <w:pPr>
            <w:rPr>
              <w:rFonts w:ascii="ISOCPEUR" w:hAnsi="ISOCPEUR"/>
            </w:rPr>
          </w:pPr>
          <w:r w:rsidRPr="00280A2F">
            <w:rPr>
              <w:rFonts w:ascii="ISOCPEUR" w:hAnsi="ISOCPEUR"/>
              <w:b/>
              <w:bCs/>
              <w:sz w:val="18"/>
            </w:rPr>
            <w:fldChar w:fldCharType="end"/>
          </w:r>
        </w:p>
      </w:sdtContent>
    </w:sdt>
    <w:p w14:paraId="3DB37CDF" w14:textId="2C5A74F4" w:rsidR="00122963" w:rsidRPr="00280A2F" w:rsidRDefault="00122963" w:rsidP="00122963">
      <w:pPr>
        <w:rPr>
          <w:rFonts w:ascii="ISOCPEUR" w:hAnsi="ISOCPEUR"/>
        </w:rPr>
      </w:pPr>
    </w:p>
    <w:p w14:paraId="254584D1" w14:textId="77050709" w:rsidR="00600A63" w:rsidRPr="00280A2F" w:rsidRDefault="00600A63" w:rsidP="00122963">
      <w:pPr>
        <w:rPr>
          <w:rFonts w:ascii="ISOCPEUR" w:hAnsi="ISOCPEUR"/>
        </w:rPr>
      </w:pPr>
    </w:p>
    <w:p w14:paraId="28614BBE" w14:textId="3B993362" w:rsidR="00BA3B60" w:rsidRPr="00280A2F" w:rsidRDefault="00BA3B60">
      <w:pPr>
        <w:rPr>
          <w:rFonts w:ascii="ISOCPEUR" w:hAnsi="ISOCPEUR"/>
          <w:b/>
          <w:bCs/>
        </w:rPr>
      </w:pPr>
    </w:p>
    <w:p w14:paraId="05E1CF45" w14:textId="61D4FAE9" w:rsidR="00752E60" w:rsidRPr="00280A2F" w:rsidRDefault="00122963" w:rsidP="00752E60">
      <w:pPr>
        <w:pStyle w:val="Nagwek1"/>
        <w:rPr>
          <w:rFonts w:ascii="ISOCPEUR" w:hAnsi="ISOCPEUR"/>
        </w:rPr>
      </w:pPr>
      <w:bookmarkStart w:id="0" w:name="_Toc167434809"/>
      <w:r w:rsidRPr="00280A2F">
        <w:rPr>
          <w:rFonts w:ascii="ISOCPEUR" w:hAnsi="ISOCPEUR"/>
        </w:rPr>
        <w:t>CZĘŚĆ OPISOWA</w:t>
      </w:r>
      <w:bookmarkEnd w:id="0"/>
      <w:r w:rsidRPr="00280A2F">
        <w:rPr>
          <w:rFonts w:ascii="ISOCPEUR" w:hAnsi="ISOCPEUR"/>
        </w:rPr>
        <w:t xml:space="preserve"> </w:t>
      </w:r>
    </w:p>
    <w:p w14:paraId="26D753A6" w14:textId="77777777" w:rsidR="008270F3" w:rsidRPr="00280A2F" w:rsidRDefault="008270F3" w:rsidP="008270F3">
      <w:pPr>
        <w:rPr>
          <w:rFonts w:ascii="ISOCPEUR" w:hAnsi="ISOCPEUR"/>
        </w:rPr>
      </w:pPr>
    </w:p>
    <w:p w14:paraId="723B8628" w14:textId="2A793F35" w:rsidR="00122963" w:rsidRPr="00280A2F" w:rsidRDefault="00A7749A" w:rsidP="00E12F5D">
      <w:pPr>
        <w:pStyle w:val="Nagwek2"/>
        <w:jc w:val="both"/>
        <w:rPr>
          <w:rFonts w:ascii="ISOCPEUR" w:hAnsi="ISOCPEUR"/>
        </w:rPr>
      </w:pPr>
      <w:bookmarkStart w:id="1" w:name="_Toc167434810"/>
      <w:r w:rsidRPr="00280A2F">
        <w:rPr>
          <w:rFonts w:ascii="ISOCPEUR" w:hAnsi="ISOCPEUR"/>
        </w:rPr>
        <w:t>RODZAJ I KATEGORIA OBIEKTU BUDOWLANEGO BĘDĄCEGO PRZEDMIOTEM ZAMIERZENIA BUDOWLANEGO</w:t>
      </w:r>
      <w:r w:rsidR="00FA2EC1" w:rsidRPr="00280A2F">
        <w:rPr>
          <w:rFonts w:ascii="ISOCPEUR" w:hAnsi="ISOCPEUR"/>
        </w:rPr>
        <w:t>.</w:t>
      </w:r>
      <w:bookmarkEnd w:id="1"/>
    </w:p>
    <w:p w14:paraId="4D0420FF" w14:textId="77777777" w:rsidR="00E6643B" w:rsidRPr="00280A2F" w:rsidRDefault="00B96EB0" w:rsidP="00752E60">
      <w:pPr>
        <w:pStyle w:val="Akapitzlist"/>
        <w:numPr>
          <w:ilvl w:val="0"/>
          <w:numId w:val="41"/>
        </w:numPr>
        <w:spacing w:before="240"/>
        <w:ind w:left="426" w:hanging="426"/>
        <w:rPr>
          <w:rFonts w:ascii="ISOCPEUR" w:hAnsi="ISOCPEUR"/>
          <w:b/>
          <w:bCs/>
          <w:shd w:val="clear" w:color="auto" w:fill="FFFFFF"/>
        </w:rPr>
      </w:pPr>
      <w:r w:rsidRPr="00280A2F">
        <w:rPr>
          <w:rFonts w:ascii="ISOCPEUR" w:hAnsi="ISOCPEUR"/>
          <w:b/>
          <w:bCs/>
          <w:shd w:val="clear" w:color="auto" w:fill="FFFFFF"/>
        </w:rPr>
        <w:t>Rodzaj obiektu budowlanego:</w:t>
      </w:r>
    </w:p>
    <w:p w14:paraId="725972C6" w14:textId="60B73CA0" w:rsidR="00E6643B" w:rsidRPr="00280A2F" w:rsidRDefault="00B96EB0" w:rsidP="00E6643B">
      <w:pPr>
        <w:pStyle w:val="Akapitzlist"/>
        <w:spacing w:before="240"/>
        <w:ind w:left="426"/>
        <w:rPr>
          <w:rFonts w:ascii="ISOCPEUR" w:hAnsi="ISOCPEUR"/>
          <w:shd w:val="clear" w:color="auto" w:fill="FFFFFF"/>
        </w:rPr>
      </w:pPr>
      <w:r w:rsidRPr="00280A2F">
        <w:rPr>
          <w:rFonts w:ascii="ISOCPEUR" w:hAnsi="ISOCPEUR"/>
          <w:shd w:val="clear" w:color="auto" w:fill="FFFFFF"/>
        </w:rPr>
        <w:t xml:space="preserve">Budynek Pałacowy z </w:t>
      </w:r>
      <w:proofErr w:type="spellStart"/>
      <w:r w:rsidRPr="00280A2F">
        <w:rPr>
          <w:rFonts w:ascii="ISOCPEUR" w:hAnsi="ISOCPEUR"/>
          <w:shd w:val="clear" w:color="auto" w:fill="FFFFFF"/>
        </w:rPr>
        <w:t>XVIIIw</w:t>
      </w:r>
      <w:proofErr w:type="spellEnd"/>
      <w:r w:rsidRPr="00280A2F">
        <w:rPr>
          <w:rFonts w:ascii="ISOCPEUR" w:hAnsi="ISOCPEUR"/>
          <w:shd w:val="clear" w:color="auto" w:fill="FFFFFF"/>
        </w:rPr>
        <w:t xml:space="preserve"> pełniący funkcję Zespołu Szkolno-Przedszkolnego</w:t>
      </w:r>
    </w:p>
    <w:p w14:paraId="18B7507D" w14:textId="2AB4BA3D" w:rsidR="00B96EB0" w:rsidRPr="00280A2F" w:rsidRDefault="00B96EB0" w:rsidP="00E6643B">
      <w:pPr>
        <w:pStyle w:val="Akapitzlist"/>
        <w:spacing w:before="240"/>
        <w:ind w:left="426"/>
        <w:rPr>
          <w:rFonts w:ascii="ISOCPEUR" w:hAnsi="ISOCPEUR"/>
          <w:b/>
          <w:bCs/>
          <w:shd w:val="clear" w:color="auto" w:fill="FFFFFF"/>
        </w:rPr>
      </w:pPr>
      <w:r w:rsidRPr="00280A2F">
        <w:rPr>
          <w:rFonts w:ascii="ISOCPEUR" w:hAnsi="ISOCPEUR"/>
          <w:shd w:val="clear" w:color="auto" w:fill="FFFFFF"/>
        </w:rPr>
        <w:t xml:space="preserve"> </w:t>
      </w:r>
    </w:p>
    <w:p w14:paraId="4DAFD20C" w14:textId="77777777" w:rsidR="00E6643B" w:rsidRPr="00280A2F" w:rsidRDefault="00B96EB0" w:rsidP="00E6643B">
      <w:pPr>
        <w:pStyle w:val="Akapitzlist"/>
        <w:numPr>
          <w:ilvl w:val="0"/>
          <w:numId w:val="41"/>
        </w:numPr>
        <w:ind w:left="426" w:hanging="426"/>
        <w:rPr>
          <w:rFonts w:ascii="ISOCPEUR" w:hAnsi="ISOCPEUR"/>
          <w:b/>
          <w:bCs/>
        </w:rPr>
      </w:pPr>
      <w:r w:rsidRPr="00280A2F">
        <w:rPr>
          <w:rFonts w:ascii="ISOCPEUR" w:hAnsi="ISOCPEUR"/>
          <w:b/>
          <w:bCs/>
        </w:rPr>
        <w:t>Kategoria obiektu:</w:t>
      </w:r>
    </w:p>
    <w:p w14:paraId="33D0E21D" w14:textId="2A31A5BB" w:rsidR="00B96EB0" w:rsidRPr="00280A2F" w:rsidRDefault="00B96EB0" w:rsidP="00E6643B">
      <w:pPr>
        <w:pStyle w:val="Akapitzlist"/>
        <w:ind w:left="426"/>
        <w:rPr>
          <w:rFonts w:ascii="ISOCPEUR" w:hAnsi="ISOCPEUR"/>
        </w:rPr>
      </w:pPr>
      <w:r w:rsidRPr="00280A2F">
        <w:rPr>
          <w:rFonts w:ascii="ISOCPEUR" w:hAnsi="ISOCPEUR"/>
        </w:rPr>
        <w:t>IX – budynki szkolne i przedszkolne</w:t>
      </w:r>
    </w:p>
    <w:p w14:paraId="1668AE7B" w14:textId="77777777" w:rsidR="00E6643B" w:rsidRPr="00280A2F" w:rsidRDefault="00E6643B" w:rsidP="00E6643B">
      <w:pPr>
        <w:pStyle w:val="Akapitzlist"/>
        <w:ind w:left="426"/>
        <w:rPr>
          <w:rFonts w:ascii="ISOCPEUR" w:hAnsi="ISOCPEUR"/>
          <w:b/>
          <w:bCs/>
        </w:rPr>
      </w:pPr>
    </w:p>
    <w:p w14:paraId="21317485" w14:textId="77777777" w:rsidR="00B96EB0" w:rsidRPr="00280A2F" w:rsidRDefault="00B96EB0" w:rsidP="00752E60">
      <w:pPr>
        <w:pStyle w:val="Akapitzlist"/>
        <w:numPr>
          <w:ilvl w:val="0"/>
          <w:numId w:val="41"/>
        </w:numPr>
        <w:spacing w:before="240"/>
        <w:ind w:left="426" w:hanging="426"/>
        <w:rPr>
          <w:rFonts w:ascii="ISOCPEUR" w:hAnsi="ISOCPEUR"/>
          <w:b/>
          <w:bCs/>
          <w:shd w:val="clear" w:color="auto" w:fill="FFFFFF"/>
        </w:rPr>
      </w:pPr>
      <w:r w:rsidRPr="00280A2F">
        <w:rPr>
          <w:rFonts w:ascii="ISOCPEUR" w:hAnsi="ISOCPEUR"/>
          <w:b/>
          <w:bCs/>
          <w:shd w:val="clear" w:color="auto" w:fill="FFFFFF"/>
        </w:rPr>
        <w:t>Przedmiot inwestycji:</w:t>
      </w:r>
    </w:p>
    <w:p w14:paraId="769A6C1B" w14:textId="4F2D8AC5" w:rsidR="00880DBF" w:rsidRPr="00280A2F" w:rsidRDefault="005D0C69" w:rsidP="00B96EB0">
      <w:pPr>
        <w:pStyle w:val="Akapitzlist"/>
        <w:spacing w:before="240"/>
        <w:ind w:left="426"/>
        <w:rPr>
          <w:rFonts w:ascii="ISOCPEUR" w:hAnsi="ISOCPEUR"/>
          <w:shd w:val="clear" w:color="auto" w:fill="FFFFFF"/>
        </w:rPr>
      </w:pPr>
      <w:r w:rsidRPr="00280A2F">
        <w:rPr>
          <w:rFonts w:ascii="ISOCPEUR" w:hAnsi="ISOCPEUR"/>
          <w:shd w:val="clear" w:color="auto" w:fill="FFFFFF"/>
        </w:rPr>
        <w:t>P</w:t>
      </w:r>
      <w:r w:rsidR="00D54ABE" w:rsidRPr="00280A2F">
        <w:rPr>
          <w:rFonts w:ascii="ISOCPEUR" w:hAnsi="ISOCPEUR"/>
          <w:shd w:val="clear" w:color="auto" w:fill="FFFFFF"/>
        </w:rPr>
        <w:t>rzedmiotem inwestycji jest remont polegający na – wymianie zniszczonej stolarki okiennej i drzwiowej pałacu</w:t>
      </w:r>
      <w:r w:rsidRPr="00280A2F">
        <w:rPr>
          <w:rFonts w:ascii="ISOCPEUR" w:hAnsi="ISOCPEUR"/>
          <w:shd w:val="clear" w:color="auto" w:fill="FFFFFF"/>
        </w:rPr>
        <w:t xml:space="preserve"> pełniącego funkcję Zespołu Szkolno-Przedszkolnego w </w:t>
      </w:r>
      <w:r w:rsidR="00D54ABE" w:rsidRPr="00280A2F">
        <w:rPr>
          <w:rFonts w:ascii="ISOCPEUR" w:hAnsi="ISOCPEUR"/>
          <w:shd w:val="clear" w:color="auto" w:fill="FFFFFF"/>
        </w:rPr>
        <w:t>Świątnikach</w:t>
      </w:r>
    </w:p>
    <w:p w14:paraId="1BA3EAD5" w14:textId="77777777" w:rsidR="00E6643B" w:rsidRPr="00280A2F" w:rsidRDefault="00E6643B" w:rsidP="00B96EB0">
      <w:pPr>
        <w:pStyle w:val="Akapitzlist"/>
        <w:spacing w:before="240"/>
        <w:ind w:left="426"/>
        <w:rPr>
          <w:rFonts w:ascii="ISOCPEUR" w:hAnsi="ISOCPEUR"/>
          <w:b/>
          <w:bCs/>
          <w:shd w:val="clear" w:color="auto" w:fill="FFFFFF"/>
        </w:rPr>
      </w:pPr>
    </w:p>
    <w:p w14:paraId="272AC034" w14:textId="77777777" w:rsidR="00E6643B" w:rsidRPr="00280A2F" w:rsidRDefault="00AD3A0B" w:rsidP="00D54ABE">
      <w:pPr>
        <w:pStyle w:val="Akapitzlist"/>
        <w:numPr>
          <w:ilvl w:val="0"/>
          <w:numId w:val="41"/>
        </w:numPr>
        <w:spacing w:before="240" w:after="0"/>
        <w:ind w:left="426" w:hanging="426"/>
        <w:rPr>
          <w:rFonts w:ascii="ISOCPEUR" w:hAnsi="ISOCPEUR"/>
          <w:b/>
          <w:bCs/>
        </w:rPr>
      </w:pPr>
      <w:r w:rsidRPr="00280A2F">
        <w:rPr>
          <w:rFonts w:ascii="ISOCPEUR" w:hAnsi="ISOCPEUR"/>
          <w:b/>
          <w:bCs/>
        </w:rPr>
        <w:t>Lokalizacja inwestycji:</w:t>
      </w:r>
      <w:r w:rsidR="00880DBF" w:rsidRPr="00280A2F">
        <w:rPr>
          <w:rFonts w:ascii="ISOCPEUR" w:hAnsi="ISOCPEUR"/>
          <w:b/>
          <w:bCs/>
        </w:rPr>
        <w:t xml:space="preserve"> </w:t>
      </w:r>
    </w:p>
    <w:p w14:paraId="6FD19ECD" w14:textId="6B9C98AA" w:rsidR="005D0C69" w:rsidRPr="00280A2F" w:rsidRDefault="00D54ABE" w:rsidP="00E6643B">
      <w:pPr>
        <w:pStyle w:val="Akapitzlist"/>
        <w:spacing w:before="240" w:after="0"/>
        <w:ind w:left="426"/>
        <w:rPr>
          <w:rStyle w:val="item-fieldvalue"/>
          <w:rFonts w:ascii="ISOCPEUR" w:hAnsi="ISOCPEUR"/>
          <w:b/>
          <w:bCs/>
        </w:rPr>
      </w:pPr>
      <w:r w:rsidRPr="00280A2F">
        <w:rPr>
          <w:rFonts w:ascii="ISOCPEUR" w:hAnsi="ISOCPEUR"/>
        </w:rPr>
        <w:t xml:space="preserve">Ul. Parkowa 6, </w:t>
      </w:r>
      <w:r w:rsidR="00E6643B" w:rsidRPr="00280A2F">
        <w:rPr>
          <w:rFonts w:ascii="ISOCPEUR" w:hAnsi="ISOCPEUR"/>
        </w:rPr>
        <w:t>55</w:t>
      </w:r>
      <w:r w:rsidRPr="00280A2F">
        <w:rPr>
          <w:rFonts w:ascii="ISOCPEUR" w:hAnsi="ISOCPEUR"/>
        </w:rPr>
        <w:t>-</w:t>
      </w:r>
      <w:r w:rsidR="00E6643B" w:rsidRPr="00280A2F">
        <w:rPr>
          <w:rFonts w:ascii="ISOCPEUR" w:hAnsi="ISOCPEUR"/>
        </w:rPr>
        <w:t>050</w:t>
      </w:r>
      <w:r w:rsidRPr="00280A2F">
        <w:rPr>
          <w:rFonts w:ascii="ISOCPEUR" w:hAnsi="ISOCPEUR"/>
        </w:rPr>
        <w:t xml:space="preserve"> Świątniki, d</w:t>
      </w:r>
      <w:r w:rsidRPr="00280A2F">
        <w:rPr>
          <w:rStyle w:val="item-fieldvalue"/>
          <w:rFonts w:ascii="ISOCPEUR" w:hAnsi="ISOCPEUR"/>
        </w:rPr>
        <w:t xml:space="preserve">z.45/1, obręb: Świątniki, </w:t>
      </w:r>
      <w:proofErr w:type="spellStart"/>
      <w:r w:rsidRPr="00280A2F">
        <w:rPr>
          <w:rStyle w:val="item-fieldvalue"/>
          <w:rFonts w:ascii="ISOCPEUR" w:hAnsi="ISOCPEUR"/>
        </w:rPr>
        <w:t>j.e</w:t>
      </w:r>
      <w:proofErr w:type="spellEnd"/>
      <w:r w:rsidRPr="00280A2F">
        <w:rPr>
          <w:rStyle w:val="item-fieldvalue"/>
          <w:rFonts w:ascii="ISOCPEUR" w:hAnsi="ISOCPEUR"/>
        </w:rPr>
        <w:t xml:space="preserve"> 022307_5.0020</w:t>
      </w:r>
    </w:p>
    <w:p w14:paraId="5E21A84E" w14:textId="77777777" w:rsidR="00880DBF" w:rsidRPr="00280A2F" w:rsidRDefault="00880DBF" w:rsidP="00A7749A">
      <w:pPr>
        <w:rPr>
          <w:rFonts w:ascii="ISOCPEUR" w:hAnsi="ISOCPEUR"/>
        </w:rPr>
      </w:pPr>
    </w:p>
    <w:p w14:paraId="2F4FE50C" w14:textId="77777777" w:rsidR="00A83E14" w:rsidRPr="00280A2F" w:rsidRDefault="00A83E14" w:rsidP="00A83E14">
      <w:pPr>
        <w:pStyle w:val="Nagwek2"/>
        <w:spacing w:line="360" w:lineRule="auto"/>
        <w:rPr>
          <w:rFonts w:ascii="ISOCPEUR" w:hAnsi="ISOCPEUR"/>
        </w:rPr>
      </w:pPr>
      <w:bookmarkStart w:id="2" w:name="_Toc78964338"/>
      <w:bookmarkStart w:id="3" w:name="_Toc167434811"/>
      <w:r w:rsidRPr="00280A2F">
        <w:rPr>
          <w:rFonts w:ascii="ISOCPEUR" w:hAnsi="ISOCPEUR"/>
        </w:rPr>
        <w:t>PODSTAWA OPRACOWANIA</w:t>
      </w:r>
      <w:bookmarkEnd w:id="2"/>
      <w:bookmarkEnd w:id="3"/>
    </w:p>
    <w:p w14:paraId="2712C6CA" w14:textId="77777777" w:rsidR="00A83E14" w:rsidRPr="00280A2F" w:rsidRDefault="00A83E14" w:rsidP="00E6643B">
      <w:pPr>
        <w:widowControl w:val="0"/>
        <w:numPr>
          <w:ilvl w:val="0"/>
          <w:numId w:val="37"/>
        </w:numPr>
        <w:suppressAutoHyphens/>
        <w:spacing w:after="0" w:line="240" w:lineRule="auto"/>
        <w:rPr>
          <w:rFonts w:ascii="ISOCPEUR" w:hAnsi="ISOCPEUR"/>
        </w:rPr>
      </w:pPr>
      <w:r w:rsidRPr="00280A2F">
        <w:rPr>
          <w:rFonts w:ascii="ISOCPEUR" w:hAnsi="ISOCPEUR"/>
        </w:rPr>
        <w:t>Umowa z Inwestorem.</w:t>
      </w:r>
    </w:p>
    <w:p w14:paraId="16610D86" w14:textId="77777777" w:rsidR="00A83E14" w:rsidRPr="00280A2F" w:rsidRDefault="00A83E14" w:rsidP="00E6643B">
      <w:pPr>
        <w:widowControl w:val="0"/>
        <w:numPr>
          <w:ilvl w:val="0"/>
          <w:numId w:val="37"/>
        </w:numPr>
        <w:suppressAutoHyphens/>
        <w:spacing w:after="0" w:line="240" w:lineRule="auto"/>
        <w:rPr>
          <w:rFonts w:ascii="ISOCPEUR" w:hAnsi="ISOCPEUR"/>
        </w:rPr>
      </w:pPr>
      <w:r w:rsidRPr="00280A2F">
        <w:rPr>
          <w:rFonts w:ascii="ISOCPEUR" w:hAnsi="ISOCPEUR"/>
        </w:rPr>
        <w:t>Ustalenia programowo-materiałowe z Inwestorem.</w:t>
      </w:r>
    </w:p>
    <w:p w14:paraId="426BAB31" w14:textId="0EA837EE" w:rsidR="00A83E14" w:rsidRPr="00280A2F" w:rsidRDefault="00A83E14" w:rsidP="00E6643B">
      <w:pPr>
        <w:widowControl w:val="0"/>
        <w:numPr>
          <w:ilvl w:val="0"/>
          <w:numId w:val="37"/>
        </w:numPr>
        <w:suppressAutoHyphens/>
        <w:spacing w:after="0" w:line="240" w:lineRule="auto"/>
        <w:rPr>
          <w:rFonts w:ascii="ISOCPEUR" w:hAnsi="ISOCPEUR"/>
        </w:rPr>
      </w:pPr>
      <w:r w:rsidRPr="00280A2F">
        <w:rPr>
          <w:rFonts w:ascii="ISOCPEUR" w:hAnsi="ISOCPEUR"/>
        </w:rPr>
        <w:t>Inwentaryzacja istniejącego budynku</w:t>
      </w:r>
      <w:r w:rsidR="005D0C69" w:rsidRPr="00280A2F">
        <w:rPr>
          <w:rFonts w:ascii="ISOCPEUR" w:hAnsi="ISOCPEUR"/>
        </w:rPr>
        <w:t xml:space="preserve"> w zakresie stolarki okiennej i drzwiowej</w:t>
      </w:r>
    </w:p>
    <w:p w14:paraId="660AD7AD" w14:textId="2481689D" w:rsidR="005D0C69" w:rsidRPr="00280A2F" w:rsidRDefault="005D0C69" w:rsidP="00E6643B">
      <w:pPr>
        <w:widowControl w:val="0"/>
        <w:numPr>
          <w:ilvl w:val="0"/>
          <w:numId w:val="37"/>
        </w:numPr>
        <w:suppressAutoHyphens/>
        <w:spacing w:after="0" w:line="240" w:lineRule="auto"/>
        <w:rPr>
          <w:rFonts w:ascii="ISOCPEUR" w:hAnsi="ISOCPEUR"/>
        </w:rPr>
      </w:pPr>
      <w:r w:rsidRPr="00280A2F">
        <w:rPr>
          <w:rFonts w:ascii="ISOCPEUR" w:hAnsi="ISOCPEUR"/>
        </w:rPr>
        <w:t>Istniejąca dokumentacja archiwalna budynku</w:t>
      </w:r>
    </w:p>
    <w:p w14:paraId="37934686" w14:textId="77777777" w:rsidR="00A83E14" w:rsidRPr="00280A2F" w:rsidRDefault="00A83E14" w:rsidP="00E6643B">
      <w:pPr>
        <w:widowControl w:val="0"/>
        <w:numPr>
          <w:ilvl w:val="0"/>
          <w:numId w:val="37"/>
        </w:numPr>
        <w:suppressAutoHyphens/>
        <w:spacing w:after="0" w:line="240" w:lineRule="auto"/>
        <w:rPr>
          <w:rFonts w:ascii="ISOCPEUR" w:hAnsi="ISOCPEUR"/>
        </w:rPr>
      </w:pPr>
      <w:r w:rsidRPr="00280A2F">
        <w:rPr>
          <w:rFonts w:ascii="ISOCPEUR" w:hAnsi="ISOCPEUR"/>
        </w:rPr>
        <w:t>Obowiązujące przy projektowaniu normy i przepisy.</w:t>
      </w:r>
    </w:p>
    <w:p w14:paraId="6AA35451" w14:textId="77777777" w:rsidR="0006119E" w:rsidRPr="00280A2F" w:rsidRDefault="0006119E" w:rsidP="00A7749A">
      <w:pPr>
        <w:rPr>
          <w:rFonts w:ascii="ISOCPEUR" w:hAnsi="ISOCPEUR"/>
        </w:rPr>
      </w:pPr>
    </w:p>
    <w:p w14:paraId="1B796D3E" w14:textId="1683DE97" w:rsidR="00DA7C78" w:rsidRPr="00280A2F" w:rsidRDefault="00A83E14" w:rsidP="00DA7C78">
      <w:pPr>
        <w:pStyle w:val="Nagwek2"/>
        <w:spacing w:line="360" w:lineRule="auto"/>
        <w:rPr>
          <w:rFonts w:ascii="ISOCPEUR" w:hAnsi="ISOCPEUR"/>
        </w:rPr>
      </w:pPr>
      <w:bookmarkStart w:id="4" w:name="_Toc78964339"/>
      <w:bookmarkStart w:id="5" w:name="_Toc167434812"/>
      <w:r w:rsidRPr="00280A2F">
        <w:rPr>
          <w:rFonts w:ascii="ISOCPEUR" w:hAnsi="ISOCPEUR"/>
        </w:rPr>
        <w:t>PRZEZNACZENIE I ZAKRES OBIEKTU BUDOWLANEGO</w:t>
      </w:r>
      <w:bookmarkEnd w:id="4"/>
      <w:r w:rsidRPr="00280A2F">
        <w:rPr>
          <w:rFonts w:ascii="ISOCPEUR" w:hAnsi="ISOCPEUR"/>
        </w:rPr>
        <w:t>.</w:t>
      </w:r>
      <w:bookmarkEnd w:id="5"/>
    </w:p>
    <w:p w14:paraId="0C3C7930" w14:textId="27136F86" w:rsidR="00E6643B" w:rsidRPr="00280A2F" w:rsidRDefault="00E6643B" w:rsidP="00E6643B">
      <w:pPr>
        <w:rPr>
          <w:rFonts w:ascii="ISOCPEUR" w:hAnsi="ISOCPEUR"/>
          <w:shd w:val="clear" w:color="auto" w:fill="FFFFFF"/>
        </w:rPr>
      </w:pPr>
      <w:r w:rsidRPr="00280A2F">
        <w:rPr>
          <w:rFonts w:ascii="ISOCPEUR" w:hAnsi="ISOCPEUR"/>
          <w:shd w:val="clear" w:color="auto" w:fill="FFFFFF"/>
        </w:rPr>
        <w:t xml:space="preserve">Budynek </w:t>
      </w:r>
      <w:r w:rsidR="00362E8F" w:rsidRPr="00280A2F">
        <w:rPr>
          <w:rFonts w:ascii="ISOCPEUR" w:hAnsi="ISOCPEUR"/>
          <w:shd w:val="clear" w:color="auto" w:fill="FFFFFF"/>
        </w:rPr>
        <w:t xml:space="preserve">istniejący, </w:t>
      </w:r>
      <w:r w:rsidRPr="00280A2F">
        <w:rPr>
          <w:rFonts w:ascii="ISOCPEUR" w:hAnsi="ISOCPEUR"/>
          <w:shd w:val="clear" w:color="auto" w:fill="FFFFFF"/>
        </w:rPr>
        <w:t xml:space="preserve">przeznaczony jest na funkcję szkolną (Zespół Szkolno-Przedszkolny). </w:t>
      </w:r>
    </w:p>
    <w:p w14:paraId="40EC8868" w14:textId="633BAE20" w:rsidR="00DA7C78" w:rsidRPr="00280A2F" w:rsidRDefault="00DA7C78" w:rsidP="00752E60">
      <w:pPr>
        <w:rPr>
          <w:rFonts w:ascii="ISOCPEUR" w:hAnsi="ISOCPEUR"/>
          <w:u w:val="single"/>
          <w:shd w:val="clear" w:color="auto" w:fill="FFFFFF"/>
        </w:rPr>
      </w:pPr>
      <w:r w:rsidRPr="00280A2F">
        <w:rPr>
          <w:rFonts w:ascii="ISOCPEUR" w:hAnsi="ISOCPEUR" w:cs="Arial"/>
          <w:u w:val="single"/>
        </w:rPr>
        <w:t>Przedmiotem inwestycji</w:t>
      </w:r>
      <w:r w:rsidR="005D0C69" w:rsidRPr="00280A2F">
        <w:rPr>
          <w:rFonts w:ascii="ISOCPEUR" w:hAnsi="ISOCPEUR" w:cs="Arial"/>
          <w:u w:val="single"/>
        </w:rPr>
        <w:t xml:space="preserve"> jest</w:t>
      </w:r>
      <w:r w:rsidRPr="00280A2F">
        <w:rPr>
          <w:rFonts w:ascii="ISOCPEUR" w:hAnsi="ISOCPEUR" w:cs="Arial"/>
          <w:u w:val="single"/>
        </w:rPr>
        <w:t xml:space="preserve"> </w:t>
      </w:r>
      <w:r w:rsidR="005D0C69" w:rsidRPr="00280A2F">
        <w:rPr>
          <w:rFonts w:ascii="ISOCPEUR" w:hAnsi="ISOCPEUR"/>
          <w:u w:val="single"/>
          <w:shd w:val="clear" w:color="auto" w:fill="FFFFFF"/>
        </w:rPr>
        <w:t xml:space="preserve">remont polegający na wymianie zniszczonej stolarki okiennej i drzwiowej pałacu w Świątnikach </w:t>
      </w:r>
    </w:p>
    <w:p w14:paraId="20F1C3C8" w14:textId="2FAA1E3B" w:rsidR="005D0C69" w:rsidRPr="00280A2F" w:rsidRDefault="005D0C69" w:rsidP="005D0C69">
      <w:pPr>
        <w:rPr>
          <w:rFonts w:ascii="ISOCPEUR" w:hAnsi="ISOCPEUR"/>
          <w:b/>
          <w:bCs/>
          <w:u w:val="single"/>
        </w:rPr>
      </w:pPr>
      <w:r w:rsidRPr="00280A2F">
        <w:rPr>
          <w:rFonts w:ascii="ISOCPEUR" w:hAnsi="ISOCPEUR"/>
          <w:b/>
          <w:bCs/>
          <w:u w:val="single"/>
        </w:rPr>
        <w:t>Rys historyczny</w:t>
      </w:r>
      <w:r w:rsidR="00362E8F" w:rsidRPr="00280A2F">
        <w:rPr>
          <w:rFonts w:ascii="ISOCPEUR" w:hAnsi="ISOCPEUR"/>
          <w:b/>
          <w:bCs/>
          <w:u w:val="single"/>
        </w:rPr>
        <w:t>:</w:t>
      </w:r>
    </w:p>
    <w:p w14:paraId="295904B4" w14:textId="77777777" w:rsidR="005D0C69" w:rsidRPr="00280A2F" w:rsidRDefault="005D0C69" w:rsidP="005D0C69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 xml:space="preserve">XVIII w. – </w:t>
      </w:r>
      <w:proofErr w:type="gramStart"/>
      <w:r w:rsidRPr="00280A2F">
        <w:rPr>
          <w:rFonts w:ascii="ISOCPEUR" w:hAnsi="ISOCPEUR"/>
        </w:rPr>
        <w:t>budowa</w:t>
      </w:r>
      <w:proofErr w:type="gramEnd"/>
      <w:r w:rsidRPr="00280A2F">
        <w:rPr>
          <w:rFonts w:ascii="ISOCPEUR" w:hAnsi="ISOCPEUR"/>
        </w:rPr>
        <w:t xml:space="preserve"> pałacu w miejscu renesansowego dworu z końca XVII w.</w:t>
      </w:r>
    </w:p>
    <w:p w14:paraId="571632B3" w14:textId="77777777" w:rsidR="005D0C69" w:rsidRPr="00280A2F" w:rsidRDefault="005D0C69" w:rsidP="005D0C69">
      <w:pPr>
        <w:pStyle w:val="Akapitzlist"/>
        <w:numPr>
          <w:ilvl w:val="0"/>
          <w:numId w:val="40"/>
        </w:numPr>
        <w:rPr>
          <w:rFonts w:ascii="ISOCPEUR" w:hAnsi="ISOCPEUR"/>
        </w:rPr>
      </w:pPr>
      <w:proofErr w:type="gramStart"/>
      <w:r w:rsidRPr="00280A2F">
        <w:rPr>
          <w:rFonts w:ascii="ISOCPEUR" w:hAnsi="ISOCPEUR"/>
        </w:rPr>
        <w:t>październik</w:t>
      </w:r>
      <w:proofErr w:type="gramEnd"/>
      <w:r w:rsidRPr="00280A2F">
        <w:rPr>
          <w:rFonts w:ascii="ISOCPEUR" w:hAnsi="ISOCPEUR"/>
        </w:rPr>
        <w:t xml:space="preserve"> 1948 r. – adaptacja budynku na potrzeby szkoły</w:t>
      </w:r>
    </w:p>
    <w:p w14:paraId="09A3D78B" w14:textId="77777777" w:rsidR="005D0C69" w:rsidRPr="00280A2F" w:rsidRDefault="005D0C69" w:rsidP="005D0C69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>7 sierpień 1968 r. – kapitalny remont</w:t>
      </w:r>
    </w:p>
    <w:p w14:paraId="6D90B327" w14:textId="6D7AC76A" w:rsidR="005D0C69" w:rsidRPr="00280A2F" w:rsidRDefault="005D0C69" w:rsidP="005D0C69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 xml:space="preserve">28 październik 1969 r. – kolejna próba odnowienia pałacu  </w:t>
      </w:r>
    </w:p>
    <w:p w14:paraId="6335E031" w14:textId="77777777" w:rsidR="005D0C69" w:rsidRPr="00280A2F" w:rsidRDefault="005D0C69" w:rsidP="005D0C69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 xml:space="preserve">1973 – 1975 r. – reforma oświaty </w:t>
      </w:r>
    </w:p>
    <w:p w14:paraId="24E6AFEA" w14:textId="77777777" w:rsidR="005D0C69" w:rsidRPr="00280A2F" w:rsidRDefault="005D0C69" w:rsidP="005D0C69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>21 listopad 1981 r. – oddanie pałacu do dyspozycji po 12 latach remontu</w:t>
      </w:r>
    </w:p>
    <w:p w14:paraId="40F75E01" w14:textId="77777777" w:rsidR="005D0C69" w:rsidRPr="00280A2F" w:rsidRDefault="005D0C69" w:rsidP="005D0C69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>1 wrzesień 2019 r. – zmiana nazwy szkoły na „Zespół Szkolno-Przedszkolny w Świątnikach”</w:t>
      </w:r>
    </w:p>
    <w:p w14:paraId="3BB4C4E1" w14:textId="77777777" w:rsidR="005D0C69" w:rsidRPr="00280A2F" w:rsidRDefault="005D0C69" w:rsidP="00752E60">
      <w:pPr>
        <w:rPr>
          <w:rFonts w:ascii="ISOCPEUR" w:hAnsi="ISOCPEUR"/>
          <w:shd w:val="clear" w:color="auto" w:fill="FFFFFF"/>
        </w:rPr>
      </w:pPr>
    </w:p>
    <w:p w14:paraId="16444EA6" w14:textId="20ABFCF9" w:rsidR="00E6643B" w:rsidRPr="00280A2F" w:rsidRDefault="00A83E14" w:rsidP="00362E8F">
      <w:pPr>
        <w:pStyle w:val="Bezodstpw"/>
        <w:rPr>
          <w:rStyle w:val="item-fieldvalue"/>
          <w:rFonts w:ascii="ISOCPEUR" w:hAnsi="ISOCPEUR"/>
          <w:b/>
          <w:bCs/>
        </w:rPr>
      </w:pPr>
      <w:r w:rsidRPr="00280A2F">
        <w:rPr>
          <w:rFonts w:ascii="ISOCPEUR" w:hAnsi="ISOCPEUR"/>
        </w:rPr>
        <w:t xml:space="preserve">Zakres obiektu budowlanego ogranicza się do działki inwestycji zlokalizowanej </w:t>
      </w:r>
      <w:r w:rsidR="00E6643B" w:rsidRPr="00280A2F">
        <w:rPr>
          <w:rFonts w:ascii="ISOCPEUR" w:hAnsi="ISOCPEUR"/>
        </w:rPr>
        <w:t>w Świątnikach przy ul. Parkowej 6, 55-050 Świątniki, d</w:t>
      </w:r>
      <w:r w:rsidR="00E6643B" w:rsidRPr="00280A2F">
        <w:rPr>
          <w:rStyle w:val="item-fieldvalue"/>
          <w:rFonts w:ascii="ISOCPEUR" w:hAnsi="ISOCPEUR"/>
        </w:rPr>
        <w:t xml:space="preserve">z.45/1, obręb: Świątniki, </w:t>
      </w:r>
      <w:proofErr w:type="spellStart"/>
      <w:r w:rsidR="00E6643B" w:rsidRPr="00280A2F">
        <w:rPr>
          <w:rStyle w:val="item-fieldvalue"/>
          <w:rFonts w:ascii="ISOCPEUR" w:hAnsi="ISOCPEUR"/>
        </w:rPr>
        <w:t>j.e</w:t>
      </w:r>
      <w:proofErr w:type="spellEnd"/>
      <w:r w:rsidR="00E6643B" w:rsidRPr="00280A2F">
        <w:rPr>
          <w:rStyle w:val="item-fieldvalue"/>
          <w:rFonts w:ascii="ISOCPEUR" w:hAnsi="ISOCPEUR"/>
        </w:rPr>
        <w:t xml:space="preserve"> 022307_5.0020</w:t>
      </w:r>
    </w:p>
    <w:p w14:paraId="58763DDC" w14:textId="558A0222" w:rsidR="00A83E14" w:rsidRPr="00280A2F" w:rsidRDefault="00A83E14" w:rsidP="00600A63">
      <w:pPr>
        <w:pStyle w:val="TableContents"/>
        <w:snapToGrid w:val="0"/>
        <w:jc w:val="both"/>
        <w:rPr>
          <w:rFonts w:ascii="ISOCPEUR" w:hAnsi="ISOCPEUR" w:cs="Arial"/>
          <w:sz w:val="20"/>
          <w:szCs w:val="20"/>
        </w:rPr>
      </w:pPr>
    </w:p>
    <w:p w14:paraId="0D54BF35" w14:textId="07380C87" w:rsidR="007355AF" w:rsidRPr="00280A2F" w:rsidRDefault="007355AF" w:rsidP="00600A63">
      <w:pPr>
        <w:pStyle w:val="TableContents"/>
        <w:snapToGrid w:val="0"/>
        <w:jc w:val="both"/>
        <w:rPr>
          <w:rFonts w:ascii="ISOCPEUR" w:hAnsi="ISOCPEUR" w:cs="Arial"/>
          <w:sz w:val="20"/>
          <w:szCs w:val="20"/>
        </w:rPr>
      </w:pPr>
    </w:p>
    <w:p w14:paraId="0C455A55" w14:textId="77777777" w:rsidR="007355AF" w:rsidRPr="00280A2F" w:rsidRDefault="007355AF" w:rsidP="00600A63">
      <w:pPr>
        <w:pStyle w:val="TableContents"/>
        <w:snapToGrid w:val="0"/>
        <w:jc w:val="both"/>
        <w:rPr>
          <w:rFonts w:ascii="ISOCPEUR" w:hAnsi="ISOCPEUR" w:cs="Arial"/>
          <w:sz w:val="20"/>
          <w:szCs w:val="20"/>
        </w:rPr>
      </w:pPr>
    </w:p>
    <w:p w14:paraId="18272736" w14:textId="77777777" w:rsidR="007355AF" w:rsidRPr="00280A2F" w:rsidRDefault="007355AF" w:rsidP="007355AF">
      <w:pPr>
        <w:pStyle w:val="Nagwek2"/>
        <w:rPr>
          <w:rFonts w:ascii="ISOCPEUR" w:hAnsi="ISOCPEUR"/>
        </w:rPr>
      </w:pPr>
      <w:bookmarkStart w:id="6" w:name="_Toc69139593"/>
      <w:bookmarkStart w:id="7" w:name="_Toc78964340"/>
      <w:bookmarkStart w:id="8" w:name="_Toc167434813"/>
      <w:r w:rsidRPr="00280A2F">
        <w:rPr>
          <w:rFonts w:ascii="ISOCPEUR" w:hAnsi="ISOCPEUR"/>
        </w:rPr>
        <w:t>STAN ISTNIEJĄCY</w:t>
      </w:r>
      <w:bookmarkEnd w:id="6"/>
      <w:bookmarkEnd w:id="7"/>
      <w:bookmarkEnd w:id="8"/>
      <w:r w:rsidRPr="00280A2F">
        <w:rPr>
          <w:rFonts w:ascii="ISOCPEUR" w:hAnsi="ISOCPEUR"/>
        </w:rPr>
        <w:t xml:space="preserve"> </w:t>
      </w:r>
    </w:p>
    <w:p w14:paraId="04D446C5" w14:textId="77777777" w:rsidR="00F43856" w:rsidRPr="00280A2F" w:rsidRDefault="00AC740F" w:rsidP="002B5FD2">
      <w:pPr>
        <w:rPr>
          <w:rFonts w:ascii="ISOCPEUR" w:hAnsi="ISOCPEUR"/>
          <w:noProof/>
        </w:rPr>
      </w:pPr>
      <w:r w:rsidRPr="00280A2F">
        <w:rPr>
          <w:rFonts w:ascii="ISOCPEUR" w:hAnsi="ISOCPEUR"/>
          <w:noProof/>
        </w:rPr>
        <w:t>Budynek Zespołu Szkolno-Przedszkolnego w Świątnikach jest obiektem pałącowym z XVIIIw.</w:t>
      </w:r>
      <w:r w:rsidR="00F43856" w:rsidRPr="00280A2F">
        <w:rPr>
          <w:rFonts w:ascii="ISOCPEUR" w:hAnsi="ISOCPEUR"/>
          <w:noProof/>
        </w:rPr>
        <w:t xml:space="preserve"> Obiekt zlokalizowany jest na północ od głównej drogi Jordanów-Sobótka przy ulicy Parkowej, w okolicy potoku Sulistrowickim. </w:t>
      </w:r>
    </w:p>
    <w:p w14:paraId="03D0B9DC" w14:textId="77777777" w:rsidR="00F43856" w:rsidRPr="00280A2F" w:rsidRDefault="00F43856" w:rsidP="002B5FD2">
      <w:pPr>
        <w:rPr>
          <w:rFonts w:ascii="ISOCPEUR" w:hAnsi="ISOCPEUR"/>
          <w:noProof/>
        </w:rPr>
      </w:pPr>
      <w:r w:rsidRPr="00280A2F">
        <w:rPr>
          <w:rFonts w:ascii="ISOCPEUR" w:hAnsi="ISOCPEUR"/>
          <w:noProof/>
        </w:rPr>
        <w:t xml:space="preserve">Budynek na rzucie w kształcie litery „C” dwukondygnacyjny, podpiwniczony z mansardowym dachem krytym dachówką ceramiczną tzw. Karpiówką. Poddasze nieużytkowe. </w:t>
      </w:r>
    </w:p>
    <w:p w14:paraId="6F361710" w14:textId="2E438233" w:rsidR="00F43856" w:rsidRPr="00280A2F" w:rsidRDefault="00F43856" w:rsidP="002B5FD2">
      <w:pPr>
        <w:rPr>
          <w:rFonts w:ascii="ISOCPEUR" w:hAnsi="ISOCPEUR"/>
          <w:noProof/>
        </w:rPr>
      </w:pPr>
      <w:r w:rsidRPr="00280A2F">
        <w:rPr>
          <w:rFonts w:ascii="ISOCPEUR" w:hAnsi="ISOCPEUR"/>
          <w:noProof/>
        </w:rPr>
        <w:t>Budynek wykorzystywany</w:t>
      </w:r>
      <w:r w:rsidR="00362E8F" w:rsidRPr="00280A2F">
        <w:rPr>
          <w:rFonts w:ascii="ISOCPEUR" w:hAnsi="ISOCPEUR"/>
          <w:noProof/>
        </w:rPr>
        <w:t xml:space="preserve"> jest</w:t>
      </w:r>
      <w:r w:rsidRPr="00280A2F">
        <w:rPr>
          <w:rFonts w:ascii="ISOCPEUR" w:hAnsi="ISOCPEUR"/>
          <w:noProof/>
        </w:rPr>
        <w:t xml:space="preserve"> na cele edukacyjne „Zespół Szkolno-Przedszkolny” z niezbędnymi salami lekcyjnymi, małą salą gimnastyczną i pomieszczeniami administracyjno-technicznymi. Budynek w części północn</w:t>
      </w:r>
      <w:r w:rsidR="00DC32B8" w:rsidRPr="00280A2F">
        <w:rPr>
          <w:rFonts w:ascii="ISOCPEUR" w:hAnsi="ISOCPEUR"/>
          <w:noProof/>
        </w:rPr>
        <w:t>o-zachodniej</w:t>
      </w:r>
      <w:r w:rsidRPr="00280A2F">
        <w:rPr>
          <w:rFonts w:ascii="ISOCPEUR" w:hAnsi="ISOCPEUR"/>
          <w:noProof/>
        </w:rPr>
        <w:t xml:space="preserve"> posiada zrujnowaną część obiektu w formie ścian kamiennych bez stropów – część wyłączona z użytkowania</w:t>
      </w:r>
      <w:r w:rsidR="00DC32B8" w:rsidRPr="00280A2F">
        <w:rPr>
          <w:rFonts w:ascii="ISOCPEUR" w:hAnsi="ISOCPEUR"/>
          <w:noProof/>
        </w:rPr>
        <w:t>. Piwnica budynku w częśći dostępna, część północno-zachodnia niedostępna – brak wejscia. W piwnicy stan techniczny ścian zadowalający, ściany wykonane z kamienia o bardzo grubych przekrojach. Posadzka w piwnicy w złym stanie.</w:t>
      </w:r>
    </w:p>
    <w:p w14:paraId="67A834A0" w14:textId="43A658D7" w:rsidR="00F43856" w:rsidRPr="00280A2F" w:rsidRDefault="00F43856" w:rsidP="002B5FD2">
      <w:pPr>
        <w:rPr>
          <w:rFonts w:ascii="ISOCPEUR" w:hAnsi="ISOCPEUR"/>
          <w:noProof/>
        </w:rPr>
      </w:pPr>
      <w:r w:rsidRPr="00280A2F">
        <w:rPr>
          <w:rFonts w:ascii="ISOCPEUR" w:hAnsi="ISOCPEUR"/>
          <w:noProof/>
        </w:rPr>
        <w:t xml:space="preserve">Stan </w:t>
      </w:r>
      <w:r w:rsidR="00DC32B8" w:rsidRPr="00280A2F">
        <w:rPr>
          <w:rFonts w:ascii="ISOCPEUR" w:hAnsi="ISOCPEUR"/>
          <w:noProof/>
        </w:rPr>
        <w:t xml:space="preserve">pozostałej (użytkowanej) części </w:t>
      </w:r>
      <w:r w:rsidRPr="00280A2F">
        <w:rPr>
          <w:rFonts w:ascii="ISOCPEUR" w:hAnsi="ISOCPEUR"/>
          <w:noProof/>
        </w:rPr>
        <w:t xml:space="preserve">obiektu szacuje się na </w:t>
      </w:r>
      <w:r w:rsidR="00DC32B8" w:rsidRPr="00280A2F">
        <w:rPr>
          <w:rFonts w:ascii="ISOCPEUR" w:hAnsi="ISOCPEUR"/>
          <w:noProof/>
        </w:rPr>
        <w:t>zadowalający</w:t>
      </w:r>
      <w:r w:rsidRPr="00280A2F">
        <w:rPr>
          <w:rFonts w:ascii="ISOCPEUR" w:hAnsi="ISOCPEUR"/>
          <w:noProof/>
        </w:rPr>
        <w:t>, z koniecznością wykonania niezbędnych prac remontowych</w:t>
      </w:r>
      <w:r w:rsidR="00DC32B8" w:rsidRPr="00280A2F">
        <w:rPr>
          <w:rFonts w:ascii="ISOCPEUR" w:hAnsi="ISOCPEUR"/>
          <w:noProof/>
        </w:rPr>
        <w:t xml:space="preserve"> w zakresie ogólno rozumianej termomodernizacji obiektu i wykonania niezbędnych prac remontowych poprawiających stan techniczny i użytkowy obiektu.</w:t>
      </w:r>
    </w:p>
    <w:p w14:paraId="51BF7581" w14:textId="77777777" w:rsidR="00AC740F" w:rsidRPr="00280A2F" w:rsidRDefault="00AC740F" w:rsidP="002B5FD2">
      <w:pPr>
        <w:rPr>
          <w:rFonts w:ascii="ISOCPEUR" w:hAnsi="ISOCPEUR"/>
          <w:noProof/>
        </w:rPr>
      </w:pPr>
    </w:p>
    <w:p w14:paraId="1448B10F" w14:textId="77777777" w:rsidR="00AC740F" w:rsidRPr="00280A2F" w:rsidRDefault="00AC740F" w:rsidP="002B5FD2">
      <w:pPr>
        <w:rPr>
          <w:rFonts w:ascii="ISOCPEUR" w:hAnsi="ISOCPEUR"/>
          <w:noProof/>
        </w:rPr>
      </w:pPr>
    </w:p>
    <w:p w14:paraId="51C550AD" w14:textId="19B4F110" w:rsidR="00AC740F" w:rsidRPr="00280A2F" w:rsidRDefault="00AC740F" w:rsidP="002B5FD2">
      <w:pPr>
        <w:rPr>
          <w:rFonts w:ascii="ISOCPEUR" w:hAnsi="ISOCPEUR"/>
        </w:rPr>
      </w:pPr>
      <w:r w:rsidRPr="00280A2F">
        <w:rPr>
          <w:rFonts w:ascii="ISOCPEUR" w:hAnsi="ISOCPEUR"/>
          <w:noProof/>
          <w:lang w:eastAsia="pl-PL"/>
        </w:rPr>
        <w:drawing>
          <wp:inline distT="0" distB="0" distL="0" distR="0" wp14:anchorId="4D90C216" wp14:editId="3698635B">
            <wp:extent cx="5760720" cy="32385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D2935" w14:textId="77777777" w:rsidR="00AC740F" w:rsidRPr="00280A2F" w:rsidRDefault="00AC740F" w:rsidP="002B5FD2">
      <w:pPr>
        <w:rPr>
          <w:rFonts w:ascii="ISOCPEUR" w:hAnsi="ISOCPEUR"/>
        </w:rPr>
      </w:pPr>
    </w:p>
    <w:p w14:paraId="1822CE4B" w14:textId="09A02A81" w:rsidR="00DA7C78" w:rsidRPr="00280A2F" w:rsidRDefault="007355AF" w:rsidP="004A0980">
      <w:pPr>
        <w:pStyle w:val="Nagwek2"/>
        <w:rPr>
          <w:rFonts w:ascii="ISOCPEUR" w:hAnsi="ISOCPEUR"/>
        </w:rPr>
      </w:pPr>
      <w:bookmarkStart w:id="9" w:name="_Toc78964341"/>
      <w:bookmarkStart w:id="10" w:name="_Toc167434814"/>
      <w:r w:rsidRPr="00280A2F">
        <w:rPr>
          <w:rFonts w:ascii="ISOCPEUR" w:hAnsi="ISOCPEUR"/>
        </w:rPr>
        <w:t>PRACE PROJEKTOWE</w:t>
      </w:r>
      <w:bookmarkEnd w:id="9"/>
      <w:r w:rsidRPr="00280A2F">
        <w:rPr>
          <w:rFonts w:ascii="ISOCPEUR" w:hAnsi="ISOCPEUR"/>
        </w:rPr>
        <w:t xml:space="preserve"> </w:t>
      </w:r>
      <w:r w:rsidR="00DC32B8" w:rsidRPr="00280A2F">
        <w:rPr>
          <w:rFonts w:ascii="ISOCPEUR" w:hAnsi="ISOCPEUR"/>
        </w:rPr>
        <w:t>- REMONT</w:t>
      </w:r>
      <w:bookmarkEnd w:id="10"/>
    </w:p>
    <w:p w14:paraId="21AC3619" w14:textId="77777777" w:rsidR="00DC32B8" w:rsidRPr="00280A2F" w:rsidRDefault="00DC32B8" w:rsidP="00DC32B8">
      <w:pPr>
        <w:rPr>
          <w:rFonts w:ascii="ISOCPEUR" w:hAnsi="ISOCPEUR"/>
          <w:shd w:val="clear" w:color="auto" w:fill="FFFFFF"/>
        </w:rPr>
      </w:pPr>
      <w:r w:rsidRPr="00280A2F">
        <w:rPr>
          <w:rFonts w:ascii="ISOCPEUR" w:hAnsi="ISOCPEUR"/>
        </w:rPr>
        <w:t xml:space="preserve">Remont </w:t>
      </w:r>
      <w:r w:rsidRPr="00280A2F">
        <w:rPr>
          <w:rFonts w:ascii="ISOCPEUR" w:hAnsi="ISOCPEUR"/>
          <w:shd w:val="clear" w:color="auto" w:fill="FFFFFF"/>
        </w:rPr>
        <w:t>polegać będzie na:</w:t>
      </w:r>
    </w:p>
    <w:p w14:paraId="72608CD1" w14:textId="25C11AD5" w:rsidR="004671C5" w:rsidRPr="00280A2F" w:rsidRDefault="00716D99" w:rsidP="00DC32B8">
      <w:pPr>
        <w:pStyle w:val="Nagwek3"/>
        <w:rPr>
          <w:rFonts w:ascii="ISOCPEUR" w:hAnsi="ISOCPEUR"/>
        </w:rPr>
      </w:pPr>
      <w:bookmarkStart w:id="11" w:name="_Toc167434815"/>
      <w:r w:rsidRPr="00280A2F">
        <w:rPr>
          <w:rFonts w:ascii="ISOCPEUR" w:hAnsi="ISOCPEUR"/>
        </w:rPr>
        <w:t>WYMIANA ZNISZCZONEJ STOLARKI OKIENNEJ</w:t>
      </w:r>
      <w:bookmarkEnd w:id="11"/>
    </w:p>
    <w:p w14:paraId="047BCCA3" w14:textId="77777777" w:rsidR="00716D99" w:rsidRPr="00280A2F" w:rsidRDefault="00716D99" w:rsidP="002558CA">
      <w:pPr>
        <w:pStyle w:val="Bezodstpw"/>
        <w:rPr>
          <w:rFonts w:ascii="ISOCPEUR" w:hAnsi="ISOCPEUR"/>
        </w:rPr>
      </w:pPr>
    </w:p>
    <w:p w14:paraId="6F754C68" w14:textId="4F6B2E49" w:rsidR="00DC32B8" w:rsidRPr="00280A2F" w:rsidRDefault="00047002" w:rsidP="00047002">
      <w:pPr>
        <w:pStyle w:val="Bezodstpw"/>
        <w:rPr>
          <w:rFonts w:ascii="ISOCPEUR" w:hAnsi="ISOCPEUR"/>
        </w:rPr>
      </w:pPr>
      <w:r w:rsidRPr="00280A2F">
        <w:rPr>
          <w:rFonts w:ascii="ISOCPEUR" w:hAnsi="ISOCPEUR"/>
        </w:rPr>
        <w:t xml:space="preserve">Wymiana zniszczonej stolarki okiennej </w:t>
      </w:r>
      <w:r w:rsidR="00DC32B8" w:rsidRPr="00280A2F">
        <w:rPr>
          <w:rFonts w:ascii="ISOCPEUR" w:hAnsi="ISOCPEUR"/>
        </w:rPr>
        <w:t>polegać</w:t>
      </w:r>
      <w:r w:rsidR="004671C5" w:rsidRPr="00280A2F">
        <w:rPr>
          <w:rFonts w:ascii="ISOCPEUR" w:hAnsi="ISOCPEUR"/>
        </w:rPr>
        <w:t xml:space="preserve"> </w:t>
      </w:r>
      <w:r w:rsidR="00DC32B8" w:rsidRPr="00280A2F">
        <w:rPr>
          <w:rFonts w:ascii="ISOCPEUR" w:hAnsi="ISOCPEUR"/>
        </w:rPr>
        <w:t>będzie na wymianie wszystkich okien w części użytkowanej obiektu</w:t>
      </w:r>
      <w:r w:rsidR="004671C5" w:rsidRPr="00280A2F">
        <w:rPr>
          <w:rFonts w:ascii="ISOCPEUR" w:hAnsi="ISOCPEUR"/>
        </w:rPr>
        <w:t xml:space="preserve"> na wzór zachowanych okien z </w:t>
      </w:r>
      <w:proofErr w:type="spellStart"/>
      <w:r w:rsidR="004671C5" w:rsidRPr="00280A2F">
        <w:rPr>
          <w:rFonts w:ascii="ISOCPEUR" w:hAnsi="ISOCPEUR"/>
        </w:rPr>
        <w:t>XIXw</w:t>
      </w:r>
      <w:proofErr w:type="spellEnd"/>
      <w:r w:rsidR="004671C5" w:rsidRPr="00280A2F">
        <w:rPr>
          <w:rFonts w:ascii="ISOCPEUR" w:hAnsi="ISOCPEUR"/>
        </w:rPr>
        <w:t xml:space="preserve">, ale z pominięciem techniki okien skrzynkowych. Nowe skrzydła </w:t>
      </w:r>
      <w:proofErr w:type="gramStart"/>
      <w:r w:rsidR="004671C5" w:rsidRPr="00280A2F">
        <w:rPr>
          <w:rFonts w:ascii="ISOCPEUR" w:hAnsi="ISOCPEUR"/>
        </w:rPr>
        <w:t>zaprojektowano jako</w:t>
      </w:r>
      <w:proofErr w:type="gramEnd"/>
      <w:r w:rsidR="004671C5" w:rsidRPr="00280A2F">
        <w:rPr>
          <w:rFonts w:ascii="ISOCPEUR" w:hAnsi="ISOCPEUR"/>
        </w:rPr>
        <w:t xml:space="preserve"> jednoskrzydłowe, trój szybowe, z naświetlem, trójpoziomowe, sześciopodziałowe wraz z wymianą okuć na stylizowane</w:t>
      </w:r>
      <w:r w:rsidR="00716D99" w:rsidRPr="00280A2F">
        <w:rPr>
          <w:rFonts w:ascii="ISOCPEUR" w:hAnsi="ISOCPEUR"/>
        </w:rPr>
        <w:t xml:space="preserve">. Szpalety wewnętrzne okien należy wykończyć panelami typu. </w:t>
      </w:r>
      <w:proofErr w:type="spellStart"/>
      <w:proofErr w:type="gramStart"/>
      <w:r w:rsidR="00716D99" w:rsidRPr="00280A2F">
        <w:rPr>
          <w:rFonts w:ascii="ISOCPEUR" w:hAnsi="ISOCPEUR"/>
        </w:rPr>
        <w:t>Multipor</w:t>
      </w:r>
      <w:proofErr w:type="spellEnd"/>
      <w:r w:rsidR="00716D99" w:rsidRPr="00280A2F">
        <w:rPr>
          <w:rFonts w:ascii="ISOCPEUR" w:hAnsi="ISOCPEUR"/>
        </w:rPr>
        <w:t xml:space="preserve"> aby</w:t>
      </w:r>
      <w:proofErr w:type="gramEnd"/>
      <w:r w:rsidR="00716D99" w:rsidRPr="00280A2F">
        <w:rPr>
          <w:rFonts w:ascii="ISOCPEUR" w:hAnsi="ISOCPEUR"/>
        </w:rPr>
        <w:t xml:space="preserve"> ograniczyć możliwość występowania mostków cieplnych w nieocieplonej istniejącej ścianie. Zewnętrzne obrzeża okien po ich wymianie należy w razie konieczności (związanej z wymianą) odtworzyć i przywrócić oryginalny ich widok.</w:t>
      </w:r>
    </w:p>
    <w:p w14:paraId="4C41CB74" w14:textId="77777777" w:rsidR="0038244B" w:rsidRPr="00280A2F" w:rsidRDefault="0038244B" w:rsidP="00047002">
      <w:pPr>
        <w:pStyle w:val="Bezodstpw"/>
        <w:rPr>
          <w:rFonts w:ascii="ISOCPEUR" w:hAnsi="ISOCPEUR"/>
        </w:rPr>
      </w:pPr>
    </w:p>
    <w:p w14:paraId="3C56964C" w14:textId="77777777" w:rsidR="00716D99" w:rsidRPr="00280A2F" w:rsidRDefault="00716D99" w:rsidP="00047002">
      <w:pPr>
        <w:pStyle w:val="Bezodstpw"/>
        <w:rPr>
          <w:rFonts w:ascii="ISOCPEUR" w:hAnsi="ISOCPEUR"/>
        </w:rPr>
      </w:pPr>
    </w:p>
    <w:p w14:paraId="35CE85E9" w14:textId="1E01CF19" w:rsidR="00716D99" w:rsidRPr="00280A2F" w:rsidRDefault="00716D99" w:rsidP="00DC32B8">
      <w:pPr>
        <w:pStyle w:val="Nagwek3"/>
        <w:rPr>
          <w:rFonts w:ascii="ISOCPEUR" w:hAnsi="ISOCPEUR"/>
        </w:rPr>
      </w:pPr>
      <w:bookmarkStart w:id="12" w:name="_Toc167434816"/>
      <w:r w:rsidRPr="00280A2F">
        <w:rPr>
          <w:rFonts w:ascii="ISOCPEUR" w:hAnsi="ISOCPEUR"/>
        </w:rPr>
        <w:t>RENOWACJA ZNISZCZONEJ STOLARKI DRZWIOWEJ (WEWNĘTRZNEJ I ZEWNĘTRZNEJ)</w:t>
      </w:r>
      <w:bookmarkEnd w:id="12"/>
      <w:r w:rsidRPr="00280A2F">
        <w:rPr>
          <w:rFonts w:ascii="ISOCPEUR" w:hAnsi="ISOCPEUR"/>
        </w:rPr>
        <w:t xml:space="preserve"> </w:t>
      </w:r>
    </w:p>
    <w:p w14:paraId="239C01C1" w14:textId="77777777" w:rsidR="00B52DD7" w:rsidRPr="00280A2F" w:rsidRDefault="00B52DD7" w:rsidP="00B52DD7">
      <w:pPr>
        <w:rPr>
          <w:rFonts w:ascii="ISOCPEUR" w:hAnsi="ISOCPEUR"/>
        </w:rPr>
      </w:pPr>
    </w:p>
    <w:p w14:paraId="514FA895" w14:textId="1EB1C43D" w:rsidR="00716D99" w:rsidRPr="00280A2F" w:rsidRDefault="00047002" w:rsidP="00047002">
      <w:pPr>
        <w:pStyle w:val="Bezodstpw"/>
        <w:rPr>
          <w:rFonts w:ascii="ISOCPEUR" w:hAnsi="ISOCPEUR"/>
        </w:rPr>
      </w:pPr>
      <w:r w:rsidRPr="00280A2F">
        <w:rPr>
          <w:rFonts w:ascii="ISOCPEUR" w:hAnsi="ISOCPEUR"/>
        </w:rPr>
        <w:t>R</w:t>
      </w:r>
      <w:r w:rsidR="00716D99" w:rsidRPr="00280A2F">
        <w:rPr>
          <w:rFonts w:ascii="ISOCPEUR" w:hAnsi="ISOCPEUR"/>
        </w:rPr>
        <w:t xml:space="preserve">enowacja obejmować będzie </w:t>
      </w:r>
      <w:r w:rsidR="00DC32B8" w:rsidRPr="00280A2F">
        <w:rPr>
          <w:rFonts w:ascii="ISOCPEUR" w:hAnsi="ISOCPEUR"/>
        </w:rPr>
        <w:t>wszystki</w:t>
      </w:r>
      <w:r w:rsidR="00716D99" w:rsidRPr="00280A2F">
        <w:rPr>
          <w:rFonts w:ascii="ISOCPEUR" w:hAnsi="ISOCPEUR"/>
        </w:rPr>
        <w:t>e</w:t>
      </w:r>
      <w:r w:rsidR="00DC32B8" w:rsidRPr="00280A2F">
        <w:rPr>
          <w:rFonts w:ascii="ISOCPEUR" w:hAnsi="ISOCPEUR"/>
        </w:rPr>
        <w:t xml:space="preserve"> drzwi w części użytkowanej obiektu</w:t>
      </w:r>
      <w:r w:rsidR="004671C5" w:rsidRPr="00280A2F">
        <w:rPr>
          <w:rFonts w:ascii="ISOCPEUR" w:hAnsi="ISOCPEUR"/>
        </w:rPr>
        <w:t xml:space="preserve"> </w:t>
      </w:r>
      <w:r w:rsidR="00716D99" w:rsidRPr="00280A2F">
        <w:rPr>
          <w:rFonts w:ascii="ISOCPEUR" w:hAnsi="ISOCPEUR"/>
        </w:rPr>
        <w:t xml:space="preserve">wraz </w:t>
      </w:r>
      <w:r w:rsidR="004671C5" w:rsidRPr="00280A2F">
        <w:rPr>
          <w:rFonts w:ascii="ISOCPEUR" w:hAnsi="ISOCPEUR"/>
        </w:rPr>
        <w:t>z wymianą niektórych drzwi wewnętrznych</w:t>
      </w:r>
      <w:r w:rsidR="00716D99" w:rsidRPr="00280A2F">
        <w:rPr>
          <w:rFonts w:ascii="ISOCPEUR" w:hAnsi="ISOCPEUR"/>
        </w:rPr>
        <w:t xml:space="preserve"> (nowożytnych)</w:t>
      </w:r>
      <w:r w:rsidR="004671C5" w:rsidRPr="00280A2F">
        <w:rPr>
          <w:rFonts w:ascii="ISOCPEUR" w:hAnsi="ISOCPEUR"/>
        </w:rPr>
        <w:t xml:space="preserve"> na wzór zachowanych istniejących z </w:t>
      </w:r>
      <w:proofErr w:type="spellStart"/>
      <w:r w:rsidR="004671C5" w:rsidRPr="00280A2F">
        <w:rPr>
          <w:rFonts w:ascii="ISOCPEUR" w:hAnsi="ISOCPEUR"/>
        </w:rPr>
        <w:t>XIXw</w:t>
      </w:r>
      <w:proofErr w:type="spellEnd"/>
      <w:r w:rsidR="004671C5" w:rsidRPr="00280A2F">
        <w:rPr>
          <w:rFonts w:ascii="ISOCPEUR" w:hAnsi="ISOCPEUR"/>
        </w:rPr>
        <w:t xml:space="preserve">. Okucia stolarki drzwiowej istniejące (oryginalne) do zachowania „in situ” po odpowiednim wyczyszczeniu, naprawie i wypolerowaniu. Dobór pozostałych okuć należy wraz z projektantem dobrać w najbliższy </w:t>
      </w:r>
      <w:r w:rsidR="00716D99" w:rsidRPr="00280A2F">
        <w:rPr>
          <w:rFonts w:ascii="ISOCPEUR" w:hAnsi="ISOCPEUR"/>
        </w:rPr>
        <w:t>sposób odzwierciedlający oryginalnym.</w:t>
      </w:r>
      <w:r w:rsidR="00716D99" w:rsidRPr="00280A2F">
        <w:rPr>
          <w:rFonts w:ascii="ISOCPEUR" w:hAnsi="ISOCPEUR"/>
        </w:rPr>
        <w:br/>
      </w:r>
    </w:p>
    <w:p w14:paraId="2F87ADC4" w14:textId="77777777" w:rsidR="00716D99" w:rsidRPr="00280A2F" w:rsidRDefault="00716D99" w:rsidP="002558CA">
      <w:pPr>
        <w:pStyle w:val="Bezodstpw"/>
        <w:rPr>
          <w:rFonts w:ascii="ISOCPEUR" w:hAnsi="ISOCPEUR"/>
        </w:rPr>
      </w:pPr>
    </w:p>
    <w:p w14:paraId="53205F03" w14:textId="40D47D7E" w:rsidR="00716D99" w:rsidRPr="00280A2F" w:rsidRDefault="00716D99" w:rsidP="00716D99">
      <w:pPr>
        <w:pStyle w:val="Nagwek3"/>
        <w:rPr>
          <w:rFonts w:ascii="ISOCPEUR" w:hAnsi="ISOCPEUR"/>
        </w:rPr>
      </w:pPr>
      <w:bookmarkStart w:id="13" w:name="_Toc167434817"/>
      <w:r w:rsidRPr="00280A2F">
        <w:rPr>
          <w:rFonts w:ascii="ISOCPEUR" w:hAnsi="ISOCPEUR"/>
        </w:rPr>
        <w:t>PRACE POZOSTAŁE</w:t>
      </w:r>
      <w:bookmarkEnd w:id="13"/>
    </w:p>
    <w:p w14:paraId="0CC4A89A" w14:textId="77777777" w:rsidR="00B52DD7" w:rsidRPr="00280A2F" w:rsidRDefault="00B52DD7" w:rsidP="00B52DD7">
      <w:pPr>
        <w:rPr>
          <w:rFonts w:ascii="ISOCPEUR" w:hAnsi="ISOCPEUR"/>
        </w:rPr>
      </w:pPr>
    </w:p>
    <w:p w14:paraId="63CF0234" w14:textId="49EF513A" w:rsidR="00DC32B8" w:rsidRPr="00280A2F" w:rsidRDefault="00716D99" w:rsidP="00047002">
      <w:pPr>
        <w:pStyle w:val="Bezodstpw"/>
        <w:rPr>
          <w:rFonts w:ascii="ISOCPEUR" w:hAnsi="ISOCPEUR"/>
        </w:rPr>
      </w:pPr>
      <w:r w:rsidRPr="00280A2F">
        <w:rPr>
          <w:rFonts w:ascii="ISOCPEUR" w:hAnsi="ISOCPEUR"/>
        </w:rPr>
        <w:t xml:space="preserve">WIATROŁAP - Z uwagi na brak możliwości docieplenia głównych drzwi wejściowych wyposażonych w </w:t>
      </w:r>
      <w:r w:rsidR="00B52DD7" w:rsidRPr="00280A2F">
        <w:rPr>
          <w:rFonts w:ascii="ISOCPEUR" w:hAnsi="ISOCPEUR"/>
        </w:rPr>
        <w:t xml:space="preserve">drewnianą, </w:t>
      </w:r>
      <w:r w:rsidRPr="00280A2F">
        <w:rPr>
          <w:rFonts w:ascii="ISOCPEUR" w:hAnsi="ISOCPEUR"/>
        </w:rPr>
        <w:t xml:space="preserve">harmonijkową osłonę </w:t>
      </w:r>
      <w:r w:rsidR="00B52DD7" w:rsidRPr="00280A2F">
        <w:rPr>
          <w:rFonts w:ascii="ISOCPEUR" w:hAnsi="ISOCPEUR"/>
        </w:rPr>
        <w:t xml:space="preserve">wejścia sugeruje się wykonanie </w:t>
      </w:r>
      <w:r w:rsidR="00047002" w:rsidRPr="00280A2F">
        <w:rPr>
          <w:rFonts w:ascii="ISOCPEUR" w:hAnsi="ISOCPEUR"/>
        </w:rPr>
        <w:t>pełno-szklanego</w:t>
      </w:r>
      <w:r w:rsidR="00B52DD7" w:rsidRPr="00280A2F">
        <w:rPr>
          <w:rFonts w:ascii="ISOCPEUR" w:hAnsi="ISOCPEUR"/>
        </w:rPr>
        <w:t xml:space="preserve"> wiatrołapu w celu ograniczenia wpływu zimnego powietrza w strefę wejściową sieni, która posiada zdobienia sztukatorskie oraz naprawioną posadzką i zachowane plafoniery (z początku </w:t>
      </w:r>
      <w:proofErr w:type="spellStart"/>
      <w:r w:rsidR="00B52DD7" w:rsidRPr="00280A2F">
        <w:rPr>
          <w:rFonts w:ascii="ISOCPEUR" w:hAnsi="ISOCPEUR"/>
        </w:rPr>
        <w:t>XX.</w:t>
      </w:r>
      <w:proofErr w:type="gramStart"/>
      <w:r w:rsidR="00B52DD7" w:rsidRPr="00280A2F">
        <w:rPr>
          <w:rFonts w:ascii="ISOCPEUR" w:hAnsi="ISOCPEUR"/>
        </w:rPr>
        <w:t>w</w:t>
      </w:r>
      <w:proofErr w:type="spellEnd"/>
      <w:proofErr w:type="gramEnd"/>
      <w:r w:rsidR="00B52DD7" w:rsidRPr="00280A2F">
        <w:rPr>
          <w:rFonts w:ascii="ISOCPEUR" w:hAnsi="ISOCPEUR"/>
        </w:rPr>
        <w:t>)</w:t>
      </w:r>
    </w:p>
    <w:p w14:paraId="59C2A32F" w14:textId="77777777" w:rsidR="004A0082" w:rsidRPr="00280A2F" w:rsidRDefault="004A0082" w:rsidP="00047002">
      <w:pPr>
        <w:pStyle w:val="Bezodstpw"/>
        <w:rPr>
          <w:rFonts w:ascii="ISOCPEUR" w:hAnsi="ISOCPEUR"/>
        </w:rPr>
      </w:pPr>
    </w:p>
    <w:p w14:paraId="31954D36" w14:textId="4AA8FA03" w:rsidR="004A0082" w:rsidRPr="00280A2F" w:rsidRDefault="004A0082" w:rsidP="00047002">
      <w:pPr>
        <w:pStyle w:val="Bezodstpw"/>
        <w:rPr>
          <w:rFonts w:ascii="ISOCPEUR" w:hAnsi="ISOCPEUR"/>
        </w:rPr>
      </w:pPr>
      <w:r w:rsidRPr="00280A2F">
        <w:rPr>
          <w:rFonts w:ascii="ISOCPEUR" w:hAnsi="ISOCPEUR"/>
        </w:rPr>
        <w:t>ROLETY OKIENNE WEWNĘTRZNE – Okna wszystkich sal lekcyjnych oraz pomieszczeń administracyjnych należy wyposażyć w rolety wewnętrzne – typ roleta zaciemniająca gładka, w kasecie (</w:t>
      </w:r>
      <w:proofErr w:type="spellStart"/>
      <w:r w:rsidRPr="00280A2F">
        <w:rPr>
          <w:rFonts w:ascii="ISOCPEUR" w:hAnsi="ISOCPEUR"/>
        </w:rPr>
        <w:t>alu</w:t>
      </w:r>
      <w:proofErr w:type="spellEnd"/>
      <w:r w:rsidRPr="00280A2F">
        <w:rPr>
          <w:rFonts w:ascii="ISOCPEUR" w:hAnsi="ISOCPEUR"/>
        </w:rPr>
        <w:t>), z prowadnicami (</w:t>
      </w:r>
      <w:proofErr w:type="spellStart"/>
      <w:r w:rsidRPr="00280A2F">
        <w:rPr>
          <w:rFonts w:ascii="ISOCPEUR" w:hAnsi="ISOCPEUR"/>
        </w:rPr>
        <w:t>alu</w:t>
      </w:r>
      <w:proofErr w:type="spellEnd"/>
      <w:r w:rsidRPr="00280A2F">
        <w:rPr>
          <w:rFonts w:ascii="ISOCPEUR" w:hAnsi="ISOCPEUR"/>
        </w:rPr>
        <w:t>) montowana na skrzydle okiennym. Kolor kasety w kolorze ramy okna - biały, kolor rolety – ciemny brąz / antracyt. W miejscach niedostępnych z uwagi na niszę nadokienną dopuszcza się rolety wolnowiszące.</w:t>
      </w:r>
    </w:p>
    <w:p w14:paraId="5632C71A" w14:textId="77777777" w:rsidR="00B52DD7" w:rsidRPr="00280A2F" w:rsidRDefault="00B52DD7" w:rsidP="00047002">
      <w:pPr>
        <w:pStyle w:val="Bezodstpw"/>
        <w:rPr>
          <w:rFonts w:ascii="ISOCPEUR" w:hAnsi="ISOCPEUR"/>
        </w:rPr>
      </w:pPr>
    </w:p>
    <w:p w14:paraId="280DA14D" w14:textId="2DAEE9E8" w:rsidR="00716D99" w:rsidRPr="00280A2F" w:rsidRDefault="00B52DD7" w:rsidP="00047002">
      <w:pPr>
        <w:pStyle w:val="Bezodstpw"/>
        <w:rPr>
          <w:rFonts w:ascii="ISOCPEUR" w:hAnsi="ISOCPEUR"/>
        </w:rPr>
      </w:pPr>
      <w:r w:rsidRPr="00280A2F">
        <w:rPr>
          <w:rFonts w:ascii="ISOCPEUR" w:hAnsi="ISOCPEUR"/>
        </w:rPr>
        <w:t xml:space="preserve">RUINY </w:t>
      </w:r>
      <w:r w:rsidR="00544F78" w:rsidRPr="00280A2F">
        <w:rPr>
          <w:rFonts w:ascii="ISOCPEUR" w:hAnsi="ISOCPEUR"/>
        </w:rPr>
        <w:t>–</w:t>
      </w:r>
      <w:r w:rsidRPr="00280A2F">
        <w:rPr>
          <w:rFonts w:ascii="ISOCPEUR" w:hAnsi="ISOCPEUR"/>
        </w:rPr>
        <w:t xml:space="preserve"> </w:t>
      </w:r>
      <w:r w:rsidR="00544F78" w:rsidRPr="00280A2F">
        <w:rPr>
          <w:rFonts w:ascii="ISOCPEUR" w:hAnsi="ISOCPEUR"/>
        </w:rPr>
        <w:t xml:space="preserve">Inwestor nie przewiduje odbudowy tego skrzydła budynku. </w:t>
      </w:r>
      <w:r w:rsidR="00047002" w:rsidRPr="00280A2F">
        <w:rPr>
          <w:rFonts w:ascii="ISOCPEUR" w:hAnsi="ISOCPEUR"/>
        </w:rPr>
        <w:t>Jedynym</w:t>
      </w:r>
      <w:r w:rsidR="00544F78" w:rsidRPr="00280A2F">
        <w:rPr>
          <w:rFonts w:ascii="ISOCPEUR" w:hAnsi="ISOCPEUR"/>
        </w:rPr>
        <w:t xml:space="preserve"> zabiegiem będzie ograniczenie możliwości wejścia w strefę ruin poprzez zamurowanie wszelkich otworów okiennych i drzwiowych w poziomie piwnic i parteru, uzupełnienie przemurowania korony muru oraz z</w:t>
      </w:r>
      <w:r w:rsidR="00716D99" w:rsidRPr="00280A2F">
        <w:rPr>
          <w:rFonts w:ascii="ISOCPEUR" w:hAnsi="ISOCPEUR"/>
        </w:rPr>
        <w:t xml:space="preserve">abezpieczenie </w:t>
      </w:r>
      <w:r w:rsidRPr="00280A2F">
        <w:rPr>
          <w:rFonts w:ascii="ISOCPEUR" w:hAnsi="ISOCPEUR"/>
        </w:rPr>
        <w:t>zwieńczenia</w:t>
      </w:r>
      <w:r w:rsidR="00544F78" w:rsidRPr="00280A2F">
        <w:rPr>
          <w:rFonts w:ascii="ISOCPEUR" w:hAnsi="ISOCPEUR"/>
        </w:rPr>
        <w:t xml:space="preserve"> murów</w:t>
      </w:r>
      <w:r w:rsidRPr="00280A2F">
        <w:rPr>
          <w:rFonts w:ascii="ISOCPEUR" w:hAnsi="ISOCPEUR"/>
        </w:rPr>
        <w:t xml:space="preserve"> poprzez wymianę i wykonanie nowych obróbek blacharskich</w:t>
      </w:r>
      <w:r w:rsidR="00544F78" w:rsidRPr="00280A2F">
        <w:rPr>
          <w:rFonts w:ascii="ISOCPEUR" w:hAnsi="ISOCPEUR"/>
        </w:rPr>
        <w:t xml:space="preserve"> z blachy miedzianej lub cynkowej</w:t>
      </w:r>
      <w:r w:rsidRPr="00280A2F">
        <w:rPr>
          <w:rFonts w:ascii="ISOCPEUR" w:hAnsi="ISOCPEUR"/>
        </w:rPr>
        <w:t xml:space="preserve"> zakrywających </w:t>
      </w:r>
      <w:r w:rsidR="00544F78" w:rsidRPr="00280A2F">
        <w:rPr>
          <w:rFonts w:ascii="ISOCPEUR" w:hAnsi="ISOCPEUR"/>
        </w:rPr>
        <w:t xml:space="preserve">szczyty kamiennych ścian części zrujnowanej. Prace należy </w:t>
      </w:r>
      <w:proofErr w:type="gramStart"/>
      <w:r w:rsidR="00544F78" w:rsidRPr="00280A2F">
        <w:rPr>
          <w:rFonts w:ascii="ISOCPEUR" w:hAnsi="ISOCPEUR"/>
        </w:rPr>
        <w:t>wykonać aby</w:t>
      </w:r>
      <w:proofErr w:type="gramEnd"/>
      <w:r w:rsidR="00544F78" w:rsidRPr="00280A2F">
        <w:rPr>
          <w:rFonts w:ascii="ISOCPEUR" w:hAnsi="ISOCPEUR"/>
        </w:rPr>
        <w:t xml:space="preserve"> powstrzymać postępującej destrukcji tej nieużytkowanej części obiektu.</w:t>
      </w:r>
    </w:p>
    <w:p w14:paraId="7B9144C7" w14:textId="77777777" w:rsidR="00DC32B8" w:rsidRPr="00280A2F" w:rsidRDefault="00DC32B8" w:rsidP="00DC32B8">
      <w:pPr>
        <w:rPr>
          <w:rFonts w:ascii="ISOCPEUR" w:hAnsi="ISOCPEUR"/>
          <w:shd w:val="clear" w:color="auto" w:fill="FFFFFF"/>
        </w:rPr>
      </w:pPr>
    </w:p>
    <w:p w14:paraId="55EE5E5E" w14:textId="15C8BA55" w:rsidR="00DC32B8" w:rsidRPr="00280A2F" w:rsidRDefault="00544F78" w:rsidP="00DC32B8">
      <w:pPr>
        <w:rPr>
          <w:rFonts w:ascii="ISOCPEUR" w:hAnsi="ISOCPEUR"/>
          <w:shd w:val="clear" w:color="auto" w:fill="FFFFFF"/>
        </w:rPr>
      </w:pPr>
      <w:r w:rsidRPr="00280A2F">
        <w:rPr>
          <w:rFonts w:ascii="ISOCPEUR" w:hAnsi="ISOCPEUR"/>
          <w:shd w:val="clear" w:color="auto" w:fill="FFFFFF"/>
        </w:rPr>
        <w:t>Wytyczne dla zachowania i odtworzenia kolorów:</w:t>
      </w:r>
    </w:p>
    <w:p w14:paraId="4DBE7964" w14:textId="6EF20790" w:rsidR="00544F78" w:rsidRPr="00280A2F" w:rsidRDefault="00544F78" w:rsidP="00DC32B8">
      <w:pPr>
        <w:rPr>
          <w:rFonts w:ascii="ISOCPEUR" w:hAnsi="ISOCPEUR"/>
          <w:shd w:val="clear" w:color="auto" w:fill="FFFFFF"/>
        </w:rPr>
      </w:pPr>
      <w:r w:rsidRPr="00280A2F">
        <w:rPr>
          <w:rFonts w:ascii="ISOCPEUR" w:hAnsi="ISOCPEUR"/>
          <w:shd w:val="clear" w:color="auto" w:fill="FFFFFF"/>
        </w:rPr>
        <w:t xml:space="preserve">W przypadku konieczności przemalowania ścian (elewacje, </w:t>
      </w:r>
      <w:proofErr w:type="spellStart"/>
      <w:r w:rsidR="00047002" w:rsidRPr="00280A2F">
        <w:rPr>
          <w:rFonts w:ascii="ISOCPEUR" w:hAnsi="ISOCPEUR"/>
          <w:shd w:val="clear" w:color="auto" w:fill="FFFFFF"/>
        </w:rPr>
        <w:t>szpalety</w:t>
      </w:r>
      <w:proofErr w:type="spellEnd"/>
      <w:r w:rsidR="00047002" w:rsidRPr="00280A2F">
        <w:rPr>
          <w:rFonts w:ascii="ISOCPEUR" w:hAnsi="ISOCPEUR"/>
          <w:shd w:val="clear" w:color="auto" w:fill="FFFFFF"/>
        </w:rPr>
        <w:t xml:space="preserve"> okien, </w:t>
      </w:r>
      <w:r w:rsidRPr="00280A2F">
        <w:rPr>
          <w:rFonts w:ascii="ISOCPEUR" w:hAnsi="ISOCPEUR"/>
          <w:shd w:val="clear" w:color="auto" w:fill="FFFFFF"/>
        </w:rPr>
        <w:t xml:space="preserve">wnętrza </w:t>
      </w:r>
      <w:proofErr w:type="spellStart"/>
      <w:r w:rsidRPr="00280A2F">
        <w:rPr>
          <w:rFonts w:ascii="ISOCPEUR" w:hAnsi="ISOCPEUR"/>
          <w:shd w:val="clear" w:color="auto" w:fill="FFFFFF"/>
        </w:rPr>
        <w:t>sal</w:t>
      </w:r>
      <w:proofErr w:type="spellEnd"/>
      <w:r w:rsidRPr="00280A2F">
        <w:rPr>
          <w:rFonts w:ascii="ISOCPEUR" w:hAnsi="ISOCPEUR"/>
          <w:shd w:val="clear" w:color="auto" w:fill="FFFFFF"/>
        </w:rPr>
        <w:t xml:space="preserve">) należy posługiwać się kolorystyką zgodnie z dokumentacją z 16.06.1997 </w:t>
      </w:r>
      <w:proofErr w:type="gramStart"/>
      <w:r w:rsidRPr="00280A2F">
        <w:rPr>
          <w:rFonts w:ascii="ISOCPEUR" w:hAnsi="ISOCPEUR"/>
          <w:shd w:val="clear" w:color="auto" w:fill="FFFFFF"/>
        </w:rPr>
        <w:t>roku</w:t>
      </w:r>
      <w:proofErr w:type="gramEnd"/>
      <w:r w:rsidRPr="00280A2F">
        <w:rPr>
          <w:rFonts w:ascii="ISOCPEUR" w:hAnsi="ISOCPEUR"/>
          <w:shd w:val="clear" w:color="auto" w:fill="FFFFFF"/>
        </w:rPr>
        <w:t xml:space="preserve">, która została zaprojektowana na podstawie zachowanych reliktów oryginalnej kolorystyki. W roku 1997 zaproponowano kolorystykę wg wzornika </w:t>
      </w:r>
      <w:proofErr w:type="spellStart"/>
      <w:r w:rsidRPr="00280A2F">
        <w:rPr>
          <w:rFonts w:ascii="ISOCPEUR" w:hAnsi="ISOCPEUR"/>
          <w:shd w:val="clear" w:color="auto" w:fill="FFFFFF"/>
        </w:rPr>
        <w:t>Dryvit</w:t>
      </w:r>
      <w:proofErr w:type="spellEnd"/>
      <w:r w:rsidRPr="00280A2F">
        <w:rPr>
          <w:rFonts w:ascii="ISOCPEUR" w:hAnsi="ISOCPEUR"/>
          <w:shd w:val="clear" w:color="auto" w:fill="FFFFFF"/>
        </w:rPr>
        <w:t xml:space="preserve"> </w:t>
      </w:r>
    </w:p>
    <w:tbl>
      <w:tblPr>
        <w:tblStyle w:val="Tabela-Siatka"/>
        <w:tblW w:w="0" w:type="auto"/>
        <w:jc w:val="center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2835"/>
        <w:gridCol w:w="2268"/>
      </w:tblGrid>
      <w:tr w:rsidR="00047002" w:rsidRPr="00280A2F" w14:paraId="0D02EEC1" w14:textId="77777777" w:rsidTr="00047002">
        <w:trPr>
          <w:jc w:val="center"/>
        </w:trPr>
        <w:tc>
          <w:tcPr>
            <w:tcW w:w="421" w:type="dxa"/>
          </w:tcPr>
          <w:p w14:paraId="24D39830" w14:textId="3BFEA115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>1</w:t>
            </w:r>
          </w:p>
        </w:tc>
        <w:tc>
          <w:tcPr>
            <w:tcW w:w="2835" w:type="dxa"/>
          </w:tcPr>
          <w:p w14:paraId="6482315E" w14:textId="19985E4B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 xml:space="preserve">423A – French </w:t>
            </w:r>
            <w:proofErr w:type="spellStart"/>
            <w:r w:rsidRPr="00280A2F">
              <w:rPr>
                <w:rFonts w:ascii="ISOCPEUR" w:hAnsi="ISOCPEUR"/>
                <w:shd w:val="clear" w:color="auto" w:fill="FFFFFF"/>
              </w:rPr>
              <w:t>Vanila</w:t>
            </w:r>
            <w:proofErr w:type="spellEnd"/>
          </w:p>
        </w:tc>
        <w:tc>
          <w:tcPr>
            <w:tcW w:w="2268" w:type="dxa"/>
          </w:tcPr>
          <w:p w14:paraId="71ACCB5F" w14:textId="3FD8BA03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noProof/>
                <w:shd w:val="clear" w:color="auto" w:fill="FFFFFF"/>
                <w:lang w:eastAsia="pl-PL"/>
              </w:rPr>
              <w:drawing>
                <wp:inline distT="0" distB="0" distL="0" distR="0" wp14:anchorId="7864DF9A" wp14:editId="50E300F8">
                  <wp:extent cx="1066949" cy="447737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949" cy="447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002" w:rsidRPr="00280A2F" w14:paraId="795185AB" w14:textId="77777777" w:rsidTr="00047002">
        <w:trPr>
          <w:jc w:val="center"/>
        </w:trPr>
        <w:tc>
          <w:tcPr>
            <w:tcW w:w="421" w:type="dxa"/>
          </w:tcPr>
          <w:p w14:paraId="448E23AD" w14:textId="2FA904D5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>2</w:t>
            </w:r>
          </w:p>
        </w:tc>
        <w:tc>
          <w:tcPr>
            <w:tcW w:w="2835" w:type="dxa"/>
          </w:tcPr>
          <w:p w14:paraId="1BFB7B37" w14:textId="56014194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>435A – Pot of Gold</w:t>
            </w:r>
          </w:p>
        </w:tc>
        <w:tc>
          <w:tcPr>
            <w:tcW w:w="2268" w:type="dxa"/>
          </w:tcPr>
          <w:p w14:paraId="19B2BEE1" w14:textId="3C74C34C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noProof/>
                <w:shd w:val="clear" w:color="auto" w:fill="FFFFFF"/>
                <w:lang w:eastAsia="pl-PL"/>
              </w:rPr>
              <w:drawing>
                <wp:inline distT="0" distB="0" distL="0" distR="0" wp14:anchorId="66750948" wp14:editId="32F204B8">
                  <wp:extent cx="1066949" cy="438211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949" cy="438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002" w:rsidRPr="00280A2F" w14:paraId="5A8AF33A" w14:textId="77777777" w:rsidTr="00047002">
        <w:trPr>
          <w:jc w:val="center"/>
        </w:trPr>
        <w:tc>
          <w:tcPr>
            <w:tcW w:w="421" w:type="dxa"/>
          </w:tcPr>
          <w:p w14:paraId="4781D959" w14:textId="5751C30C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>3</w:t>
            </w:r>
          </w:p>
        </w:tc>
        <w:tc>
          <w:tcPr>
            <w:tcW w:w="2835" w:type="dxa"/>
          </w:tcPr>
          <w:p w14:paraId="5B7BF848" w14:textId="4A59074D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 xml:space="preserve">443A – </w:t>
            </w:r>
            <w:proofErr w:type="spellStart"/>
            <w:r w:rsidRPr="00280A2F">
              <w:rPr>
                <w:rFonts w:ascii="ISOCPEUR" w:hAnsi="ISOCPEUR"/>
                <w:shd w:val="clear" w:color="auto" w:fill="FFFFFF"/>
              </w:rPr>
              <w:t>Canvas</w:t>
            </w:r>
            <w:proofErr w:type="spellEnd"/>
          </w:p>
        </w:tc>
        <w:tc>
          <w:tcPr>
            <w:tcW w:w="2268" w:type="dxa"/>
          </w:tcPr>
          <w:p w14:paraId="3DF0D0E7" w14:textId="6BB58143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noProof/>
                <w:shd w:val="clear" w:color="auto" w:fill="FFFFFF"/>
                <w:lang w:eastAsia="pl-PL"/>
              </w:rPr>
              <w:drawing>
                <wp:inline distT="0" distB="0" distL="0" distR="0" wp14:anchorId="2D2CC4ED" wp14:editId="298B8CFE">
                  <wp:extent cx="1047896" cy="409632"/>
                  <wp:effectExtent l="0" t="0" r="0" b="9525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896" cy="409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002" w:rsidRPr="00280A2F" w14:paraId="6D0E2EF9" w14:textId="77777777" w:rsidTr="00047002">
        <w:trPr>
          <w:jc w:val="center"/>
        </w:trPr>
        <w:tc>
          <w:tcPr>
            <w:tcW w:w="421" w:type="dxa"/>
          </w:tcPr>
          <w:p w14:paraId="1FA1D296" w14:textId="69ACBE65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>4</w:t>
            </w:r>
          </w:p>
        </w:tc>
        <w:tc>
          <w:tcPr>
            <w:tcW w:w="2835" w:type="dxa"/>
          </w:tcPr>
          <w:p w14:paraId="1E188828" w14:textId="49430814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 xml:space="preserve">458 – </w:t>
            </w:r>
            <w:proofErr w:type="spellStart"/>
            <w:r w:rsidRPr="00280A2F">
              <w:rPr>
                <w:rFonts w:ascii="ISOCPEUR" w:hAnsi="ISOCPEUR"/>
                <w:shd w:val="clear" w:color="auto" w:fill="FFFFFF"/>
              </w:rPr>
              <w:t>Parfait</w:t>
            </w:r>
            <w:proofErr w:type="spellEnd"/>
          </w:p>
        </w:tc>
        <w:tc>
          <w:tcPr>
            <w:tcW w:w="2268" w:type="dxa"/>
          </w:tcPr>
          <w:p w14:paraId="2E2C1AD5" w14:textId="12C3E5EF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noProof/>
                <w:shd w:val="clear" w:color="auto" w:fill="FFFFFF"/>
                <w:lang w:eastAsia="pl-PL"/>
              </w:rPr>
              <w:drawing>
                <wp:inline distT="0" distB="0" distL="0" distR="0" wp14:anchorId="0058C231" wp14:editId="681E8666">
                  <wp:extent cx="1038370" cy="400106"/>
                  <wp:effectExtent l="0" t="0" r="9525" b="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370" cy="400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002" w:rsidRPr="00280A2F" w14:paraId="4B0A60D4" w14:textId="77777777" w:rsidTr="00047002">
        <w:trPr>
          <w:jc w:val="center"/>
        </w:trPr>
        <w:tc>
          <w:tcPr>
            <w:tcW w:w="421" w:type="dxa"/>
          </w:tcPr>
          <w:p w14:paraId="542CFF3E" w14:textId="7616E486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>5</w:t>
            </w:r>
          </w:p>
        </w:tc>
        <w:tc>
          <w:tcPr>
            <w:tcW w:w="2835" w:type="dxa"/>
          </w:tcPr>
          <w:p w14:paraId="5D48BFDE" w14:textId="46892311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>OKNA</w:t>
            </w:r>
          </w:p>
        </w:tc>
        <w:tc>
          <w:tcPr>
            <w:tcW w:w="2268" w:type="dxa"/>
          </w:tcPr>
          <w:p w14:paraId="4AF59964" w14:textId="0F98BC81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>BIAŁE – wg wytycznych konserwatorskich</w:t>
            </w:r>
          </w:p>
        </w:tc>
      </w:tr>
      <w:tr w:rsidR="00047002" w:rsidRPr="00280A2F" w14:paraId="54CE4B95" w14:textId="77777777" w:rsidTr="00047002">
        <w:trPr>
          <w:jc w:val="center"/>
        </w:trPr>
        <w:tc>
          <w:tcPr>
            <w:tcW w:w="421" w:type="dxa"/>
          </w:tcPr>
          <w:p w14:paraId="086E11CF" w14:textId="0936755B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>6</w:t>
            </w:r>
          </w:p>
        </w:tc>
        <w:tc>
          <w:tcPr>
            <w:tcW w:w="2835" w:type="dxa"/>
          </w:tcPr>
          <w:p w14:paraId="01ADE514" w14:textId="5284C2AB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>DRZWI</w:t>
            </w:r>
          </w:p>
        </w:tc>
        <w:tc>
          <w:tcPr>
            <w:tcW w:w="2268" w:type="dxa"/>
          </w:tcPr>
          <w:p w14:paraId="0739F08F" w14:textId="11346F41" w:rsidR="00047002" w:rsidRPr="00280A2F" w:rsidRDefault="00047002" w:rsidP="00DC32B8">
            <w:pPr>
              <w:rPr>
                <w:rFonts w:ascii="ISOCPEUR" w:hAnsi="ISOCPEUR"/>
                <w:shd w:val="clear" w:color="auto" w:fill="FFFFFF"/>
              </w:rPr>
            </w:pPr>
            <w:r w:rsidRPr="00280A2F">
              <w:rPr>
                <w:rFonts w:ascii="ISOCPEUR" w:hAnsi="ISOCPEUR"/>
                <w:shd w:val="clear" w:color="auto" w:fill="FFFFFF"/>
              </w:rPr>
              <w:t>NATURALNE DREWNO – wg wytycznych konserwatorskich</w:t>
            </w:r>
          </w:p>
        </w:tc>
      </w:tr>
    </w:tbl>
    <w:p w14:paraId="4C3E344C" w14:textId="02012480" w:rsidR="00FA2EC1" w:rsidRPr="00280A2F" w:rsidRDefault="00FA2EC1" w:rsidP="00FA2EC1">
      <w:pPr>
        <w:spacing w:after="0"/>
        <w:rPr>
          <w:rFonts w:ascii="ISOCPEUR" w:hAnsi="ISOCPEUR"/>
          <w:color w:val="000000"/>
        </w:rPr>
      </w:pPr>
    </w:p>
    <w:p w14:paraId="71EBF7AD" w14:textId="5805079A" w:rsidR="002558CA" w:rsidRPr="00280A2F" w:rsidRDefault="002558CA" w:rsidP="002558CA">
      <w:pPr>
        <w:pStyle w:val="Nagwek2"/>
        <w:rPr>
          <w:rFonts w:ascii="ISOCPEUR" w:hAnsi="ISOCPEUR"/>
        </w:rPr>
      </w:pPr>
      <w:bookmarkStart w:id="14" w:name="_Toc167434818"/>
      <w:r w:rsidRPr="00280A2F">
        <w:rPr>
          <w:rFonts w:ascii="ISOCPEUR" w:hAnsi="ISOCPEUR"/>
        </w:rPr>
        <w:t>RYS H</w:t>
      </w:r>
      <w:r w:rsidR="00715D0C" w:rsidRPr="00280A2F">
        <w:rPr>
          <w:rFonts w:ascii="ISOCPEUR" w:hAnsi="ISOCPEUR"/>
        </w:rPr>
        <w:t>I</w:t>
      </w:r>
      <w:r w:rsidRPr="00280A2F">
        <w:rPr>
          <w:rFonts w:ascii="ISOCPEUR" w:hAnsi="ISOCPEUR"/>
        </w:rPr>
        <w:t>STORYCZNY OBIEKTU</w:t>
      </w:r>
      <w:bookmarkEnd w:id="14"/>
    </w:p>
    <w:p w14:paraId="46E870EC" w14:textId="77777777" w:rsidR="002558CA" w:rsidRPr="00280A2F" w:rsidRDefault="002558CA" w:rsidP="002558CA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 xml:space="preserve">XVIII w. – </w:t>
      </w:r>
      <w:proofErr w:type="gramStart"/>
      <w:r w:rsidRPr="00280A2F">
        <w:rPr>
          <w:rFonts w:ascii="ISOCPEUR" w:hAnsi="ISOCPEUR"/>
        </w:rPr>
        <w:t>budowa</w:t>
      </w:r>
      <w:proofErr w:type="gramEnd"/>
      <w:r w:rsidRPr="00280A2F">
        <w:rPr>
          <w:rFonts w:ascii="ISOCPEUR" w:hAnsi="ISOCPEUR"/>
        </w:rPr>
        <w:t xml:space="preserve"> pałacu w miejscu renesansowego dworu z końca XVII w.</w:t>
      </w:r>
    </w:p>
    <w:p w14:paraId="5E40F582" w14:textId="77777777" w:rsidR="002558CA" w:rsidRPr="00280A2F" w:rsidRDefault="002558CA" w:rsidP="002558CA">
      <w:pPr>
        <w:pStyle w:val="Akapitzlist"/>
        <w:numPr>
          <w:ilvl w:val="0"/>
          <w:numId w:val="40"/>
        </w:numPr>
        <w:rPr>
          <w:rFonts w:ascii="ISOCPEUR" w:hAnsi="ISOCPEUR"/>
        </w:rPr>
      </w:pPr>
      <w:proofErr w:type="gramStart"/>
      <w:r w:rsidRPr="00280A2F">
        <w:rPr>
          <w:rFonts w:ascii="ISOCPEUR" w:hAnsi="ISOCPEUR"/>
        </w:rPr>
        <w:t>październik</w:t>
      </w:r>
      <w:proofErr w:type="gramEnd"/>
      <w:r w:rsidRPr="00280A2F">
        <w:rPr>
          <w:rFonts w:ascii="ISOCPEUR" w:hAnsi="ISOCPEUR"/>
        </w:rPr>
        <w:t xml:space="preserve"> 1948 r. – adaptacja budynku na potrzeby szkoły</w:t>
      </w:r>
    </w:p>
    <w:p w14:paraId="7D176C04" w14:textId="77777777" w:rsidR="002558CA" w:rsidRPr="00280A2F" w:rsidRDefault="002558CA" w:rsidP="002558CA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>7 sierpień 1968 r. – kapitalny remont</w:t>
      </w:r>
    </w:p>
    <w:p w14:paraId="0697D5F5" w14:textId="77777777" w:rsidR="002558CA" w:rsidRPr="00280A2F" w:rsidRDefault="002558CA" w:rsidP="002558CA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>28 październik 1969 r. – kolejna próba odnowienia pałacu</w:t>
      </w:r>
    </w:p>
    <w:p w14:paraId="09F7DF44" w14:textId="77777777" w:rsidR="002558CA" w:rsidRPr="00280A2F" w:rsidRDefault="002558CA" w:rsidP="002558CA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 xml:space="preserve">1973 – 1975 r. – reforma oświaty </w:t>
      </w:r>
    </w:p>
    <w:p w14:paraId="053CDD38" w14:textId="77777777" w:rsidR="002558CA" w:rsidRPr="00280A2F" w:rsidRDefault="002558CA" w:rsidP="002558CA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>21 listopad 1981 r. – oddanie pałacu do dyspozycji po 12 latach remontu</w:t>
      </w:r>
    </w:p>
    <w:p w14:paraId="0AFF5296" w14:textId="77777777" w:rsidR="002558CA" w:rsidRPr="00280A2F" w:rsidRDefault="002558CA" w:rsidP="002558CA">
      <w:pPr>
        <w:pStyle w:val="Akapitzlist"/>
        <w:numPr>
          <w:ilvl w:val="0"/>
          <w:numId w:val="40"/>
        </w:numPr>
        <w:rPr>
          <w:rFonts w:ascii="ISOCPEUR" w:hAnsi="ISOCPEUR"/>
        </w:rPr>
      </w:pPr>
      <w:r w:rsidRPr="00280A2F">
        <w:rPr>
          <w:rFonts w:ascii="ISOCPEUR" w:hAnsi="ISOCPEUR"/>
        </w:rPr>
        <w:t>1 wrzesień 2019 r. – zmiana nazwy szkoły na „Zespół Szkolno-Przedszkolny w Świątnikach”</w:t>
      </w:r>
    </w:p>
    <w:p w14:paraId="00100289" w14:textId="77777777" w:rsidR="002558CA" w:rsidRPr="00280A2F" w:rsidRDefault="002558CA" w:rsidP="002558CA">
      <w:pPr>
        <w:rPr>
          <w:rFonts w:ascii="ISOCPEUR" w:hAnsi="ISOCPEUR"/>
          <w:sz w:val="22"/>
          <w:szCs w:val="22"/>
        </w:rPr>
      </w:pPr>
    </w:p>
    <w:p w14:paraId="013E0489" w14:textId="77777777" w:rsidR="002558CA" w:rsidRPr="00280A2F" w:rsidRDefault="002558CA" w:rsidP="002558CA">
      <w:pPr>
        <w:rPr>
          <w:rFonts w:ascii="ISOCPEUR" w:hAnsi="ISOCPEUR"/>
          <w:sz w:val="22"/>
          <w:szCs w:val="22"/>
        </w:rPr>
      </w:pPr>
      <w:r w:rsidRPr="00280A2F">
        <w:rPr>
          <w:rFonts w:ascii="ISOCPEUR" w:hAnsi="ISOCPEUR"/>
          <w:noProof/>
          <w:sz w:val="22"/>
          <w:szCs w:val="22"/>
          <w:lang w:eastAsia="pl-PL"/>
        </w:rPr>
        <w:drawing>
          <wp:inline distT="0" distB="0" distL="0" distR="0" wp14:anchorId="3CE4CC15" wp14:editId="30760777">
            <wp:extent cx="5762625" cy="3695700"/>
            <wp:effectExtent l="0" t="0" r="9525" b="0"/>
            <wp:docPr id="42799598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0A92D" w14:textId="77777777" w:rsidR="002558CA" w:rsidRPr="00280A2F" w:rsidRDefault="002558CA" w:rsidP="002558CA">
      <w:pPr>
        <w:jc w:val="center"/>
        <w:rPr>
          <w:rFonts w:ascii="ISOCPEUR" w:hAnsi="ISOCPEUR"/>
          <w:sz w:val="18"/>
          <w:szCs w:val="18"/>
        </w:rPr>
      </w:pPr>
      <w:r w:rsidRPr="00280A2F">
        <w:rPr>
          <w:rFonts w:ascii="ISOCPEUR" w:hAnsi="ISOCPEUR"/>
          <w:sz w:val="18"/>
          <w:szCs w:val="18"/>
        </w:rPr>
        <w:t>Rok 1904, Pałac w Świątnikach, widok od frontu i od zachodu</w:t>
      </w:r>
    </w:p>
    <w:p w14:paraId="22A70DB1" w14:textId="77777777" w:rsidR="002558CA" w:rsidRPr="00280A2F" w:rsidRDefault="002558CA" w:rsidP="002558CA">
      <w:pPr>
        <w:jc w:val="center"/>
        <w:rPr>
          <w:rFonts w:ascii="ISOCPEUR" w:hAnsi="ISOCPEUR"/>
          <w:sz w:val="18"/>
          <w:szCs w:val="18"/>
        </w:rPr>
      </w:pPr>
      <w:r w:rsidRPr="00280A2F">
        <w:rPr>
          <w:rFonts w:ascii="ISOCPEUR" w:hAnsi="ISOCPEUR"/>
          <w:sz w:val="18"/>
          <w:szCs w:val="18"/>
        </w:rPr>
        <w:t xml:space="preserve">Źródło: </w:t>
      </w:r>
      <w:hyperlink r:id="rId14" w:history="1">
        <w:r w:rsidRPr="00280A2F">
          <w:rPr>
            <w:rStyle w:val="Hipercze"/>
            <w:rFonts w:ascii="ISOCPEUR" w:hAnsi="ISOCPEUR"/>
            <w:sz w:val="18"/>
            <w:szCs w:val="18"/>
          </w:rPr>
          <w:t>https://fotopolska.eu/Palac_Szkola_Podstawowa_Swiatniki?f=260206-foto</w:t>
        </w:r>
      </w:hyperlink>
    </w:p>
    <w:p w14:paraId="7DC4FC24" w14:textId="77777777" w:rsidR="002558CA" w:rsidRPr="00280A2F" w:rsidRDefault="002558CA" w:rsidP="002558CA">
      <w:pPr>
        <w:jc w:val="center"/>
        <w:rPr>
          <w:rFonts w:ascii="ISOCPEUR" w:hAnsi="ISOCPEUR"/>
          <w:sz w:val="24"/>
          <w:szCs w:val="24"/>
        </w:rPr>
      </w:pPr>
      <w:r w:rsidRPr="00280A2F">
        <w:rPr>
          <w:rFonts w:ascii="ISOCPEUR" w:hAnsi="ISOCPEUR"/>
          <w:noProof/>
          <w:sz w:val="24"/>
          <w:szCs w:val="24"/>
          <w:lang w:eastAsia="pl-PL"/>
        </w:rPr>
        <w:drawing>
          <wp:inline distT="0" distB="0" distL="0" distR="0" wp14:anchorId="3B091ECC" wp14:editId="67EF4549">
            <wp:extent cx="5762625" cy="3638550"/>
            <wp:effectExtent l="0" t="0" r="9525" b="0"/>
            <wp:docPr id="150484798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9DDCE" w14:textId="77777777" w:rsidR="002558CA" w:rsidRPr="00280A2F" w:rsidRDefault="002558CA" w:rsidP="002558CA">
      <w:pPr>
        <w:jc w:val="center"/>
        <w:rPr>
          <w:rFonts w:ascii="ISOCPEUR" w:hAnsi="ISOCPEUR"/>
          <w:sz w:val="18"/>
          <w:szCs w:val="18"/>
        </w:rPr>
      </w:pPr>
      <w:r w:rsidRPr="00280A2F">
        <w:rPr>
          <w:rFonts w:ascii="ISOCPEUR" w:hAnsi="ISOCPEUR"/>
          <w:sz w:val="18"/>
          <w:szCs w:val="18"/>
        </w:rPr>
        <w:t>Lata 1920-1930, Pałac w Świątnikach (lewa górna fotografia), widok od frontu</w:t>
      </w:r>
    </w:p>
    <w:p w14:paraId="5A8ECA87" w14:textId="77777777" w:rsidR="002558CA" w:rsidRPr="00280A2F" w:rsidRDefault="002558CA" w:rsidP="002558CA">
      <w:pPr>
        <w:jc w:val="center"/>
        <w:rPr>
          <w:rFonts w:ascii="ISOCPEUR" w:hAnsi="ISOCPEUR"/>
          <w:sz w:val="18"/>
          <w:szCs w:val="18"/>
        </w:rPr>
      </w:pPr>
      <w:r w:rsidRPr="00280A2F">
        <w:rPr>
          <w:rFonts w:ascii="ISOCPEUR" w:hAnsi="ISOCPEUR"/>
          <w:sz w:val="18"/>
          <w:szCs w:val="18"/>
        </w:rPr>
        <w:t xml:space="preserve">Źródło: </w:t>
      </w:r>
      <w:hyperlink r:id="rId16" w:history="1">
        <w:r w:rsidRPr="00280A2F">
          <w:rPr>
            <w:rStyle w:val="Hipercze"/>
            <w:rFonts w:ascii="ISOCPEUR" w:hAnsi="ISOCPEUR"/>
            <w:sz w:val="18"/>
            <w:szCs w:val="18"/>
          </w:rPr>
          <w:t>https://fotopolska.eu/Palac_Szkola_Podstawowa_Swiatniki?f=93433-foto</w:t>
        </w:r>
      </w:hyperlink>
    </w:p>
    <w:p w14:paraId="28BF29BE" w14:textId="397DB6D7" w:rsidR="002558CA" w:rsidRPr="00280A2F" w:rsidRDefault="00715D0C" w:rsidP="00715D0C">
      <w:pPr>
        <w:pStyle w:val="Nagwek2"/>
        <w:rPr>
          <w:rFonts w:ascii="ISOCPEUR" w:hAnsi="ISOCPEUR"/>
        </w:rPr>
      </w:pPr>
      <w:bookmarkStart w:id="15" w:name="_Toc167434819"/>
      <w:r w:rsidRPr="00280A2F">
        <w:rPr>
          <w:rFonts w:ascii="ISOCPEUR" w:hAnsi="ISOCPEUR"/>
        </w:rPr>
        <w:t xml:space="preserve">INFORMACJA O RODZAJU OGRANICZEŃ LUB ZAKAZÓW W ZABUDOWIE I ZAGOSPODAROWANIU TERENU WYNIKAJĄCYCH Z AKTÓW PRAWA </w:t>
      </w:r>
      <w:proofErr w:type="gramStart"/>
      <w:r w:rsidRPr="00280A2F">
        <w:rPr>
          <w:rFonts w:ascii="ISOCPEUR" w:hAnsi="ISOCPEUR"/>
        </w:rPr>
        <w:t>MIEJSCOWEGO  I</w:t>
      </w:r>
      <w:proofErr w:type="gramEnd"/>
      <w:r w:rsidRPr="00280A2F">
        <w:rPr>
          <w:rFonts w:ascii="ISOCPEUR" w:hAnsi="ISOCPEUR"/>
        </w:rPr>
        <w:t xml:space="preserve"> INFORMACJI O WPISIE OBIEKTU DO REJESTRU ZABYTKÓW</w:t>
      </w:r>
      <w:bookmarkEnd w:id="15"/>
      <w:r w:rsidRPr="00280A2F">
        <w:rPr>
          <w:rFonts w:ascii="ISOCPEUR" w:hAnsi="ISOCPEUR"/>
        </w:rPr>
        <w:t xml:space="preserve"> </w:t>
      </w:r>
    </w:p>
    <w:p w14:paraId="6E7F9C49" w14:textId="3B839D37" w:rsidR="00715D0C" w:rsidRPr="00280A2F" w:rsidRDefault="002558CA" w:rsidP="00715D0C">
      <w:pPr>
        <w:rPr>
          <w:rFonts w:ascii="ISOCPEUR" w:hAnsi="ISOCPEUR"/>
          <w:b/>
          <w:bCs/>
          <w:noProof/>
          <w:u w:val="single"/>
        </w:rPr>
      </w:pPr>
      <w:r w:rsidRPr="00280A2F">
        <w:rPr>
          <w:rFonts w:ascii="ISOCPEUR" w:hAnsi="ISOCPEUR"/>
        </w:rPr>
        <w:t xml:space="preserve">Teren, na którym znajduje się inwestycja </w:t>
      </w:r>
      <w:r w:rsidR="00715D0C" w:rsidRPr="00280A2F">
        <w:rPr>
          <w:rFonts w:ascii="ISOCPEUR" w:hAnsi="ISOCPEUR"/>
        </w:rPr>
        <w:t xml:space="preserve">objęty jest Uchwałą nr XLIII/446/14 z dnia 28.03.2014r w sprawie zmiany miejscowego planu zagospodarowania przestrzennego gminy Sobótka (MPZP) oraz budynek objęty inwestycją objęty jest ochroną </w:t>
      </w:r>
      <w:proofErr w:type="gramStart"/>
      <w:r w:rsidR="00715D0C" w:rsidRPr="00280A2F">
        <w:rPr>
          <w:rFonts w:ascii="ISOCPEUR" w:hAnsi="ISOCPEUR"/>
        </w:rPr>
        <w:t xml:space="preserve">konserwatorską  </w:t>
      </w:r>
      <w:r w:rsidR="00715D0C" w:rsidRPr="00280A2F">
        <w:rPr>
          <w:rFonts w:ascii="ISOCPEUR" w:hAnsi="ISOCPEUR"/>
          <w:noProof/>
          <w:u w:val="single"/>
        </w:rPr>
        <w:t>wpisem</w:t>
      </w:r>
      <w:proofErr w:type="gramEnd"/>
      <w:r w:rsidR="00715D0C" w:rsidRPr="00280A2F">
        <w:rPr>
          <w:rFonts w:ascii="ISOCPEUR" w:hAnsi="ISOCPEUR"/>
          <w:noProof/>
          <w:u w:val="single"/>
        </w:rPr>
        <w:t xml:space="preserve"> do rejestru zabytków pod numerem A/3959/552/W w 1984r.</w:t>
      </w:r>
    </w:p>
    <w:p w14:paraId="279E8C32" w14:textId="309B87BE" w:rsidR="002558CA" w:rsidRPr="00280A2F" w:rsidRDefault="002558CA" w:rsidP="002558CA">
      <w:pPr>
        <w:rPr>
          <w:rFonts w:ascii="ISOCPEUR" w:hAnsi="ISOCPEUR"/>
          <w:sz w:val="24"/>
          <w:szCs w:val="24"/>
        </w:rPr>
      </w:pPr>
    </w:p>
    <w:p w14:paraId="08751F07" w14:textId="0CF1F1BA" w:rsidR="002558CA" w:rsidRPr="00280A2F" w:rsidRDefault="002558CA" w:rsidP="002558CA">
      <w:pPr>
        <w:jc w:val="center"/>
        <w:rPr>
          <w:rFonts w:ascii="ISOCPEUR" w:hAnsi="ISOCPEUR"/>
          <w:sz w:val="24"/>
          <w:szCs w:val="24"/>
        </w:rPr>
      </w:pPr>
      <w:r w:rsidRPr="00280A2F">
        <w:rPr>
          <w:rFonts w:ascii="ISOCPEUR" w:hAnsi="ISOCPEUR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D3213F" wp14:editId="3E834A9C">
                <wp:simplePos x="0" y="0"/>
                <wp:positionH relativeFrom="column">
                  <wp:posOffset>2468245</wp:posOffset>
                </wp:positionH>
                <wp:positionV relativeFrom="paragraph">
                  <wp:posOffset>1050290</wp:posOffset>
                </wp:positionV>
                <wp:extent cx="853440" cy="541020"/>
                <wp:effectExtent l="19050" t="19050" r="41910" b="30480"/>
                <wp:wrapNone/>
                <wp:docPr id="29" name="Ow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3440" cy="54102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F6324DA" id="Owal 29" o:spid="_x0000_s1026" style="position:absolute;margin-left:194.35pt;margin-top:82.7pt;width:67.2pt;height:42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" filled="f" strokecolor="yellow" strokeweight="4.5pt">
                <v:stroke joinstyle="miter"/>
              </v:oval>
            </w:pict>
          </mc:Fallback>
        </mc:AlternateContent>
      </w:r>
      <w:r w:rsidRPr="00280A2F">
        <w:rPr>
          <w:rFonts w:ascii="ISOCPEUR" w:hAnsi="ISOCPEUR"/>
          <w:noProof/>
          <w:lang w:eastAsia="pl-PL"/>
        </w:rPr>
        <w:drawing>
          <wp:inline distT="0" distB="0" distL="0" distR="0" wp14:anchorId="17C7BB15" wp14:editId="6460CDB9">
            <wp:extent cx="5760720" cy="3043555"/>
            <wp:effectExtent l="0" t="0" r="0" b="4445"/>
            <wp:docPr id="7658150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81505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40040" w14:textId="77777777" w:rsidR="002558CA" w:rsidRPr="00280A2F" w:rsidRDefault="002558CA" w:rsidP="002558CA">
      <w:pPr>
        <w:jc w:val="center"/>
        <w:rPr>
          <w:rFonts w:ascii="ISOCPEUR" w:hAnsi="ISOCPEUR"/>
          <w:sz w:val="24"/>
          <w:szCs w:val="24"/>
        </w:rPr>
      </w:pPr>
      <w:proofErr w:type="spellStart"/>
      <w:r w:rsidRPr="00280A2F">
        <w:rPr>
          <w:rFonts w:ascii="ISOCPEUR" w:hAnsi="ISOCPEUR"/>
          <w:sz w:val="24"/>
          <w:szCs w:val="24"/>
        </w:rPr>
        <w:t>Ortofotomapa</w:t>
      </w:r>
      <w:proofErr w:type="spellEnd"/>
      <w:r w:rsidRPr="00280A2F">
        <w:rPr>
          <w:rFonts w:ascii="ISOCPEUR" w:hAnsi="ISOCPEUR"/>
          <w:sz w:val="24"/>
          <w:szCs w:val="24"/>
        </w:rPr>
        <w:t xml:space="preserve"> z 2021 roku</w:t>
      </w:r>
    </w:p>
    <w:p w14:paraId="22491B06" w14:textId="77777777" w:rsidR="002558CA" w:rsidRPr="00280A2F" w:rsidRDefault="002558CA" w:rsidP="002558CA">
      <w:pPr>
        <w:jc w:val="center"/>
        <w:rPr>
          <w:rFonts w:ascii="ISOCPEUR" w:hAnsi="ISOCPEUR"/>
          <w:sz w:val="24"/>
          <w:szCs w:val="24"/>
        </w:rPr>
      </w:pPr>
    </w:p>
    <w:p w14:paraId="699E734B" w14:textId="7DD76053" w:rsidR="002558CA" w:rsidRPr="00280A2F" w:rsidRDefault="002558CA" w:rsidP="002558CA">
      <w:pPr>
        <w:jc w:val="center"/>
        <w:rPr>
          <w:rFonts w:ascii="ISOCPEUR" w:hAnsi="ISOCPEUR"/>
          <w:sz w:val="24"/>
          <w:szCs w:val="24"/>
        </w:rPr>
      </w:pPr>
      <w:r w:rsidRPr="00280A2F">
        <w:rPr>
          <w:rFonts w:ascii="ISOCPEUR" w:hAnsi="ISOCPEUR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A973CF3" wp14:editId="5FE3291A">
                <wp:simplePos x="0" y="0"/>
                <wp:positionH relativeFrom="column">
                  <wp:posOffset>2574925</wp:posOffset>
                </wp:positionH>
                <wp:positionV relativeFrom="paragraph">
                  <wp:posOffset>1085850</wp:posOffset>
                </wp:positionV>
                <wp:extent cx="853440" cy="541020"/>
                <wp:effectExtent l="19050" t="19050" r="41910" b="30480"/>
                <wp:wrapNone/>
                <wp:docPr id="31" name="Ow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3440" cy="54102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9D322F2" id="Owal 31" o:spid="_x0000_s1026" style="position:absolute;margin-left:202.75pt;margin-top:85.5pt;width:67.2pt;height:42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" filled="f" strokecolor="#4472c4 [3204]" strokeweight="4.5pt">
                <v:stroke joinstyle="miter"/>
              </v:oval>
            </w:pict>
          </mc:Fallback>
        </mc:AlternateContent>
      </w:r>
      <w:r w:rsidRPr="00280A2F">
        <w:rPr>
          <w:rFonts w:ascii="ISOCPEUR" w:hAnsi="ISOCPEUR"/>
          <w:noProof/>
          <w:lang w:eastAsia="pl-PL"/>
        </w:rPr>
        <w:drawing>
          <wp:inline distT="0" distB="0" distL="0" distR="0" wp14:anchorId="7138A3FB" wp14:editId="24F7CE78">
            <wp:extent cx="5760720" cy="3045460"/>
            <wp:effectExtent l="0" t="0" r="0" b="2540"/>
            <wp:docPr id="20109863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98636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4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9F456" w14:textId="77777777" w:rsidR="002558CA" w:rsidRPr="00280A2F" w:rsidRDefault="002558CA" w:rsidP="002558CA">
      <w:pPr>
        <w:jc w:val="center"/>
        <w:rPr>
          <w:rFonts w:ascii="ISOCPEUR" w:hAnsi="ISOCPEUR"/>
          <w:sz w:val="24"/>
          <w:szCs w:val="24"/>
        </w:rPr>
      </w:pPr>
      <w:r w:rsidRPr="00280A2F">
        <w:rPr>
          <w:rFonts w:ascii="ISOCPEUR" w:hAnsi="ISOCPEUR"/>
          <w:sz w:val="24"/>
          <w:szCs w:val="24"/>
        </w:rPr>
        <w:t>Obowiązujący MPZP</w:t>
      </w:r>
    </w:p>
    <w:p w14:paraId="3EDF7D41" w14:textId="77777777" w:rsidR="002558CA" w:rsidRPr="00280A2F" w:rsidRDefault="002558CA" w:rsidP="002558CA">
      <w:pPr>
        <w:jc w:val="center"/>
        <w:rPr>
          <w:rFonts w:ascii="ISOCPEUR" w:hAnsi="ISOCPEUR"/>
          <w:sz w:val="24"/>
          <w:szCs w:val="24"/>
        </w:rPr>
      </w:pPr>
    </w:p>
    <w:p w14:paraId="1ED503C0" w14:textId="77777777" w:rsidR="002558CA" w:rsidRPr="00280A2F" w:rsidRDefault="002558CA" w:rsidP="00715D0C">
      <w:pPr>
        <w:rPr>
          <w:rFonts w:ascii="ISOCPEUR" w:hAnsi="ISOCPEUR"/>
          <w:sz w:val="24"/>
          <w:szCs w:val="24"/>
        </w:rPr>
      </w:pPr>
    </w:p>
    <w:p w14:paraId="6CFDAE1F" w14:textId="77777777" w:rsidR="002558CA" w:rsidRPr="00280A2F" w:rsidRDefault="002558CA" w:rsidP="002558CA">
      <w:pPr>
        <w:jc w:val="center"/>
        <w:rPr>
          <w:rFonts w:ascii="ISOCPEUR" w:hAnsi="ISOCPEUR"/>
          <w:sz w:val="24"/>
          <w:szCs w:val="24"/>
        </w:rPr>
      </w:pPr>
    </w:p>
    <w:p w14:paraId="316F77C0" w14:textId="3018AF69" w:rsidR="002558CA" w:rsidRPr="00280A2F" w:rsidRDefault="00715D0C" w:rsidP="002558CA">
      <w:pPr>
        <w:rPr>
          <w:rFonts w:ascii="ISOCPEUR" w:hAnsi="ISOCPEUR"/>
        </w:rPr>
      </w:pPr>
      <w:r w:rsidRPr="00280A2F">
        <w:rPr>
          <w:rFonts w:ascii="ISOCPEUR" w:hAnsi="ISOCPEUR"/>
          <w:noProof/>
          <w:lang w:eastAsia="pl-PL"/>
        </w:rPr>
        <w:drawing>
          <wp:inline distT="0" distB="0" distL="0" distR="0" wp14:anchorId="7FB31484" wp14:editId="0B86FFC4">
            <wp:extent cx="5753100" cy="4114800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6F96A" w14:textId="02FABAFB" w:rsidR="00715D0C" w:rsidRPr="00280A2F" w:rsidRDefault="00715D0C" w:rsidP="00715D0C">
      <w:pPr>
        <w:jc w:val="center"/>
        <w:rPr>
          <w:rFonts w:ascii="ISOCPEUR" w:hAnsi="ISOCPEUR"/>
          <w:sz w:val="24"/>
          <w:szCs w:val="24"/>
        </w:rPr>
      </w:pPr>
      <w:r w:rsidRPr="00280A2F">
        <w:rPr>
          <w:rFonts w:ascii="ISOCPEUR" w:hAnsi="ISOCPEUR"/>
          <w:sz w:val="24"/>
          <w:szCs w:val="24"/>
        </w:rPr>
        <w:t>Wpis do rejestru zabytków</w:t>
      </w:r>
    </w:p>
    <w:p w14:paraId="3D366086" w14:textId="77777777" w:rsidR="00715D0C" w:rsidRPr="00280A2F" w:rsidRDefault="00715D0C" w:rsidP="002558CA">
      <w:pPr>
        <w:rPr>
          <w:rFonts w:ascii="ISOCPEUR" w:hAnsi="ISOCPEUR"/>
        </w:rPr>
      </w:pPr>
    </w:p>
    <w:p w14:paraId="2FCB612B" w14:textId="67E3D445" w:rsidR="00715D0C" w:rsidRPr="00280A2F" w:rsidRDefault="00715D0C" w:rsidP="002558CA">
      <w:pPr>
        <w:rPr>
          <w:rFonts w:ascii="ISOCPEUR" w:hAnsi="ISOCPEUR"/>
        </w:rPr>
      </w:pPr>
    </w:p>
    <w:p w14:paraId="2234D828" w14:textId="09691BFB" w:rsidR="004A0980" w:rsidRPr="00280A2F" w:rsidRDefault="004A0980" w:rsidP="00FA2EC1">
      <w:pPr>
        <w:spacing w:after="0"/>
        <w:rPr>
          <w:rFonts w:ascii="ISOCPEUR" w:hAnsi="ISOCPEUR"/>
        </w:rPr>
      </w:pPr>
    </w:p>
    <w:p w14:paraId="72E4DD67" w14:textId="77777777" w:rsidR="00CF580E" w:rsidRPr="00280A2F" w:rsidRDefault="00CF580E">
      <w:pPr>
        <w:rPr>
          <w:rFonts w:ascii="ISOCPEUR" w:hAnsi="ISOCPEUR"/>
          <w:b/>
          <w:bCs/>
        </w:rPr>
      </w:pPr>
      <w:r w:rsidRPr="00280A2F">
        <w:rPr>
          <w:rFonts w:ascii="ISOCPEUR" w:hAnsi="ISOCPEUR"/>
        </w:rPr>
        <w:br w:type="page"/>
      </w:r>
    </w:p>
    <w:p w14:paraId="3DCA7221" w14:textId="1EF8A6CA" w:rsidR="00CF580E" w:rsidRPr="00280A2F" w:rsidRDefault="00CF580E" w:rsidP="00CF580E">
      <w:pPr>
        <w:pStyle w:val="Nagwek1"/>
        <w:rPr>
          <w:rFonts w:ascii="ISOCPEUR" w:hAnsi="ISOCPEUR"/>
        </w:rPr>
      </w:pPr>
      <w:bookmarkStart w:id="16" w:name="_Toc167434820"/>
      <w:r w:rsidRPr="00280A2F">
        <w:rPr>
          <w:rFonts w:ascii="ISOCPEUR" w:hAnsi="ISOCPEUR"/>
        </w:rPr>
        <w:t>CZĘŚĆ RYSUNKOWA</w:t>
      </w:r>
      <w:bookmarkEnd w:id="16"/>
    </w:p>
    <w:p w14:paraId="3BCD8680" w14:textId="4E898070" w:rsidR="00CF580E" w:rsidRPr="00280A2F" w:rsidRDefault="00CF580E" w:rsidP="00CF580E">
      <w:pPr>
        <w:pStyle w:val="Nagwek2"/>
        <w:numPr>
          <w:ilvl w:val="0"/>
          <w:numId w:val="39"/>
        </w:numPr>
        <w:rPr>
          <w:rFonts w:ascii="ISOCPEUR" w:hAnsi="ISOCPEUR"/>
        </w:rPr>
      </w:pPr>
      <w:bookmarkStart w:id="17" w:name="_Toc167434821"/>
      <w:r w:rsidRPr="00280A2F">
        <w:rPr>
          <w:rFonts w:ascii="ISOCPEUR" w:hAnsi="ISOCPEUR"/>
        </w:rPr>
        <w:t>SPIS RYSUNKÓW</w:t>
      </w:r>
      <w:bookmarkEnd w:id="17"/>
    </w:p>
    <w:tbl>
      <w:tblPr>
        <w:tblpPr w:leftFromText="141" w:rightFromText="141" w:vertAnchor="text" w:horzAnchor="margin" w:tblpY="-23"/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94"/>
        <w:gridCol w:w="6236"/>
        <w:gridCol w:w="971"/>
        <w:gridCol w:w="971"/>
      </w:tblGrid>
      <w:tr w:rsidR="00CF580E" w:rsidRPr="00280A2F" w14:paraId="5BDE4AC7" w14:textId="0A379C66" w:rsidTr="00CF580E">
        <w:trPr>
          <w:trHeight w:val="340"/>
        </w:trPr>
        <w:tc>
          <w:tcPr>
            <w:tcW w:w="493" w:type="pct"/>
            <w:shd w:val="clear" w:color="auto" w:fill="DBE5F1"/>
            <w:vAlign w:val="center"/>
          </w:tcPr>
          <w:p w14:paraId="23D87F88" w14:textId="17AE1359" w:rsidR="00CF580E" w:rsidRPr="00280A2F" w:rsidRDefault="00CF580E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shd w:val="clear" w:color="auto" w:fill="DBE5F1"/>
            <w:vAlign w:val="center"/>
          </w:tcPr>
          <w:p w14:paraId="43A141D9" w14:textId="77777777" w:rsidR="00CF580E" w:rsidRPr="00280A2F" w:rsidRDefault="00CF580E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  <w:b/>
              </w:rPr>
            </w:pPr>
            <w:r w:rsidRPr="00280A2F">
              <w:rPr>
                <w:rFonts w:ascii="ISOCPEUR" w:hAnsi="ISOCPEUR" w:cs="Arial"/>
                <w:b/>
              </w:rPr>
              <w:t>NAZWA RYSUNKU</w:t>
            </w:r>
          </w:p>
        </w:tc>
        <w:tc>
          <w:tcPr>
            <w:tcW w:w="535" w:type="pct"/>
            <w:shd w:val="clear" w:color="auto" w:fill="DBE5F1"/>
            <w:vAlign w:val="center"/>
          </w:tcPr>
          <w:p w14:paraId="1C67F993" w14:textId="3B89271B" w:rsidR="00CF580E" w:rsidRPr="00280A2F" w:rsidRDefault="00CF580E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535" w:type="pct"/>
            <w:shd w:val="clear" w:color="auto" w:fill="DBE5F1"/>
            <w:vAlign w:val="center"/>
          </w:tcPr>
          <w:p w14:paraId="1277B51F" w14:textId="452F1D70" w:rsidR="00CF580E" w:rsidRPr="00280A2F" w:rsidRDefault="00CF580E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/>
              </w:rPr>
            </w:pPr>
          </w:p>
        </w:tc>
      </w:tr>
      <w:tr w:rsidR="00CF580E" w:rsidRPr="00280A2F" w14:paraId="562AF1DC" w14:textId="156C255B" w:rsidTr="00CF580E">
        <w:trPr>
          <w:trHeight w:val="340"/>
        </w:trPr>
        <w:tc>
          <w:tcPr>
            <w:tcW w:w="493" w:type="pct"/>
            <w:vAlign w:val="center"/>
          </w:tcPr>
          <w:p w14:paraId="79E78DFB" w14:textId="3D84AF6A" w:rsidR="00CF580E" w:rsidRPr="00280A2F" w:rsidRDefault="00CF580E" w:rsidP="009B31C7">
            <w:pPr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433EC048" w14:textId="49CFD51A" w:rsidR="00CF580E" w:rsidRPr="00280A2F" w:rsidRDefault="00047002" w:rsidP="009B31C7">
            <w:pPr>
              <w:tabs>
                <w:tab w:val="left" w:pos="720"/>
              </w:tabs>
              <w:spacing w:after="0"/>
              <w:rPr>
                <w:rFonts w:ascii="ISOCPEUR" w:hAnsi="ISOCPEUR"/>
                <w:b/>
                <w:bCs/>
              </w:rPr>
            </w:pPr>
            <w:r w:rsidRPr="00280A2F">
              <w:rPr>
                <w:rFonts w:ascii="ISOCPEUR" w:hAnsi="ISOCPEUR"/>
                <w:b/>
                <w:bCs/>
              </w:rPr>
              <w:t>INWENTARYZACJA</w:t>
            </w:r>
            <w:r w:rsidR="00B95A4D" w:rsidRPr="00280A2F">
              <w:rPr>
                <w:rFonts w:ascii="ISOCPEUR" w:hAnsi="ISOCPEUR"/>
                <w:b/>
                <w:bCs/>
              </w:rPr>
              <w:t>:</w:t>
            </w:r>
          </w:p>
        </w:tc>
        <w:tc>
          <w:tcPr>
            <w:tcW w:w="535" w:type="pct"/>
            <w:vAlign w:val="center"/>
          </w:tcPr>
          <w:p w14:paraId="59636BC9" w14:textId="264A3E1D" w:rsidR="00CF580E" w:rsidRPr="00280A2F" w:rsidRDefault="00CF580E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</w:rPr>
            </w:pPr>
          </w:p>
        </w:tc>
        <w:tc>
          <w:tcPr>
            <w:tcW w:w="535" w:type="pct"/>
            <w:vAlign w:val="center"/>
          </w:tcPr>
          <w:p w14:paraId="70E1C549" w14:textId="093DB8C1" w:rsidR="00CF580E" w:rsidRPr="00280A2F" w:rsidRDefault="00CF580E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Cs/>
              </w:rPr>
            </w:pPr>
          </w:p>
        </w:tc>
      </w:tr>
      <w:tr w:rsidR="00B95A4D" w:rsidRPr="00280A2F" w14:paraId="0EDD900D" w14:textId="77777777" w:rsidTr="00CF580E">
        <w:trPr>
          <w:trHeight w:val="340"/>
        </w:trPr>
        <w:tc>
          <w:tcPr>
            <w:tcW w:w="493" w:type="pct"/>
            <w:vAlign w:val="center"/>
          </w:tcPr>
          <w:p w14:paraId="4EC61836" w14:textId="77777777" w:rsidR="00B95A4D" w:rsidRPr="00280A2F" w:rsidRDefault="00B95A4D" w:rsidP="009B31C7">
            <w:pPr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209BA869" w14:textId="19A32AA2" w:rsidR="00B95A4D" w:rsidRPr="00280A2F" w:rsidRDefault="00B95A4D" w:rsidP="00B95A4D">
            <w:pPr>
              <w:pStyle w:val="Nagwek3"/>
              <w:numPr>
                <w:ilvl w:val="0"/>
                <w:numId w:val="0"/>
              </w:numPr>
              <w:rPr>
                <w:rFonts w:ascii="ISOCPEUR" w:hAnsi="ISOCPEUR"/>
              </w:rPr>
            </w:pPr>
            <w:bookmarkStart w:id="18" w:name="_Toc167434822"/>
            <w:r w:rsidRPr="00280A2F">
              <w:rPr>
                <w:rFonts w:ascii="ISOCPEUR" w:hAnsi="ISOCPEUR"/>
              </w:rPr>
              <w:t>SCHEMAT RZUTU PIWNICY</w:t>
            </w:r>
            <w:bookmarkEnd w:id="18"/>
          </w:p>
        </w:tc>
        <w:tc>
          <w:tcPr>
            <w:tcW w:w="535" w:type="pct"/>
            <w:vAlign w:val="center"/>
          </w:tcPr>
          <w:p w14:paraId="0E9880FD" w14:textId="77777777" w:rsidR="00B95A4D" w:rsidRPr="00280A2F" w:rsidRDefault="00B95A4D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</w:rPr>
            </w:pPr>
          </w:p>
        </w:tc>
        <w:tc>
          <w:tcPr>
            <w:tcW w:w="535" w:type="pct"/>
            <w:vAlign w:val="center"/>
          </w:tcPr>
          <w:p w14:paraId="0B993045" w14:textId="77777777" w:rsidR="00B95A4D" w:rsidRPr="00280A2F" w:rsidRDefault="00B95A4D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Cs/>
              </w:rPr>
            </w:pPr>
          </w:p>
        </w:tc>
      </w:tr>
      <w:tr w:rsidR="00B95A4D" w:rsidRPr="00280A2F" w14:paraId="09D6FA56" w14:textId="77777777" w:rsidTr="00CF580E">
        <w:trPr>
          <w:trHeight w:val="340"/>
        </w:trPr>
        <w:tc>
          <w:tcPr>
            <w:tcW w:w="493" w:type="pct"/>
            <w:vAlign w:val="center"/>
          </w:tcPr>
          <w:p w14:paraId="67E42F9E" w14:textId="77777777" w:rsidR="00B95A4D" w:rsidRPr="00280A2F" w:rsidRDefault="00B95A4D" w:rsidP="009B31C7">
            <w:pPr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3803B91C" w14:textId="23A73E21" w:rsidR="00B95A4D" w:rsidRPr="00280A2F" w:rsidRDefault="00B95A4D" w:rsidP="00B95A4D">
            <w:pPr>
              <w:pStyle w:val="Nagwek3"/>
              <w:numPr>
                <w:ilvl w:val="0"/>
                <w:numId w:val="0"/>
              </w:numPr>
              <w:rPr>
                <w:rFonts w:ascii="ISOCPEUR" w:hAnsi="ISOCPEUR"/>
              </w:rPr>
            </w:pPr>
            <w:bookmarkStart w:id="19" w:name="_Toc167434823"/>
            <w:r w:rsidRPr="00280A2F">
              <w:rPr>
                <w:rFonts w:ascii="ISOCPEUR" w:hAnsi="ISOCPEUR"/>
              </w:rPr>
              <w:t>SCHEMAT RZUTU PARTERU</w:t>
            </w:r>
            <w:bookmarkEnd w:id="19"/>
          </w:p>
        </w:tc>
        <w:tc>
          <w:tcPr>
            <w:tcW w:w="535" w:type="pct"/>
            <w:vAlign w:val="center"/>
          </w:tcPr>
          <w:p w14:paraId="01E1328E" w14:textId="77777777" w:rsidR="00B95A4D" w:rsidRPr="00280A2F" w:rsidRDefault="00B95A4D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</w:rPr>
            </w:pPr>
          </w:p>
        </w:tc>
        <w:tc>
          <w:tcPr>
            <w:tcW w:w="535" w:type="pct"/>
            <w:vAlign w:val="center"/>
          </w:tcPr>
          <w:p w14:paraId="375D1AB9" w14:textId="77777777" w:rsidR="00B95A4D" w:rsidRPr="00280A2F" w:rsidRDefault="00B95A4D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Cs/>
              </w:rPr>
            </w:pPr>
          </w:p>
        </w:tc>
      </w:tr>
      <w:tr w:rsidR="00B95A4D" w:rsidRPr="00280A2F" w14:paraId="7E74490F" w14:textId="77777777" w:rsidTr="00CF580E">
        <w:trPr>
          <w:trHeight w:val="340"/>
        </w:trPr>
        <w:tc>
          <w:tcPr>
            <w:tcW w:w="493" w:type="pct"/>
            <w:vAlign w:val="center"/>
          </w:tcPr>
          <w:p w14:paraId="51552CCF" w14:textId="77777777" w:rsidR="00B95A4D" w:rsidRPr="00280A2F" w:rsidRDefault="00B95A4D" w:rsidP="009B31C7">
            <w:pPr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4BA4D771" w14:textId="62073115" w:rsidR="00B95A4D" w:rsidRPr="00280A2F" w:rsidRDefault="00B95A4D" w:rsidP="00B95A4D">
            <w:pPr>
              <w:pStyle w:val="Nagwek3"/>
              <w:numPr>
                <w:ilvl w:val="0"/>
                <w:numId w:val="0"/>
              </w:numPr>
              <w:rPr>
                <w:rFonts w:ascii="ISOCPEUR" w:hAnsi="ISOCPEUR"/>
              </w:rPr>
            </w:pPr>
            <w:bookmarkStart w:id="20" w:name="_Toc167434824"/>
            <w:r w:rsidRPr="00280A2F">
              <w:rPr>
                <w:rFonts w:ascii="ISOCPEUR" w:hAnsi="ISOCPEUR"/>
              </w:rPr>
              <w:t>SCHEMAT RZUTU PIĘTRA</w:t>
            </w:r>
            <w:bookmarkStart w:id="21" w:name="_GoBack"/>
            <w:bookmarkEnd w:id="20"/>
            <w:bookmarkEnd w:id="21"/>
          </w:p>
        </w:tc>
        <w:tc>
          <w:tcPr>
            <w:tcW w:w="535" w:type="pct"/>
            <w:vAlign w:val="center"/>
          </w:tcPr>
          <w:p w14:paraId="0DE9E684" w14:textId="77777777" w:rsidR="00B95A4D" w:rsidRPr="00280A2F" w:rsidRDefault="00B95A4D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</w:rPr>
            </w:pPr>
          </w:p>
        </w:tc>
        <w:tc>
          <w:tcPr>
            <w:tcW w:w="535" w:type="pct"/>
            <w:vAlign w:val="center"/>
          </w:tcPr>
          <w:p w14:paraId="613D0EF9" w14:textId="77777777" w:rsidR="00B95A4D" w:rsidRPr="00280A2F" w:rsidRDefault="00B95A4D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Cs/>
              </w:rPr>
            </w:pPr>
          </w:p>
        </w:tc>
      </w:tr>
      <w:tr w:rsidR="00B95A4D" w:rsidRPr="00280A2F" w14:paraId="3BA6ABDD" w14:textId="77777777" w:rsidTr="00CF580E">
        <w:trPr>
          <w:trHeight w:val="340"/>
        </w:trPr>
        <w:tc>
          <w:tcPr>
            <w:tcW w:w="493" w:type="pct"/>
            <w:vAlign w:val="center"/>
          </w:tcPr>
          <w:p w14:paraId="6456173E" w14:textId="77777777" w:rsidR="00B95A4D" w:rsidRPr="00280A2F" w:rsidRDefault="00B95A4D" w:rsidP="009B31C7">
            <w:pPr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55C6A127" w14:textId="48F2DC34" w:rsidR="00B95A4D" w:rsidRPr="00280A2F" w:rsidRDefault="00B95A4D" w:rsidP="00B95A4D">
            <w:pPr>
              <w:pStyle w:val="Nagwek3"/>
              <w:numPr>
                <w:ilvl w:val="0"/>
                <w:numId w:val="0"/>
              </w:numPr>
              <w:rPr>
                <w:rFonts w:ascii="ISOCPEUR" w:hAnsi="ISOCPEUR"/>
              </w:rPr>
            </w:pPr>
            <w:bookmarkStart w:id="22" w:name="_Toc167434825"/>
            <w:r w:rsidRPr="00280A2F">
              <w:rPr>
                <w:rFonts w:ascii="ISOCPEUR" w:hAnsi="ISOCPEUR"/>
              </w:rPr>
              <w:t>INWENTARYZACJA OKIEN – PIWNIC</w:t>
            </w:r>
            <w:bookmarkEnd w:id="22"/>
          </w:p>
        </w:tc>
        <w:tc>
          <w:tcPr>
            <w:tcW w:w="535" w:type="pct"/>
            <w:vAlign w:val="center"/>
          </w:tcPr>
          <w:p w14:paraId="40214A22" w14:textId="77777777" w:rsidR="00B95A4D" w:rsidRPr="00280A2F" w:rsidRDefault="00B95A4D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</w:rPr>
            </w:pPr>
          </w:p>
        </w:tc>
        <w:tc>
          <w:tcPr>
            <w:tcW w:w="535" w:type="pct"/>
            <w:vAlign w:val="center"/>
          </w:tcPr>
          <w:p w14:paraId="5825C295" w14:textId="77777777" w:rsidR="00B95A4D" w:rsidRPr="00280A2F" w:rsidRDefault="00B95A4D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Cs/>
              </w:rPr>
            </w:pPr>
          </w:p>
        </w:tc>
      </w:tr>
      <w:tr w:rsidR="00B95A4D" w:rsidRPr="00280A2F" w14:paraId="2C2E6408" w14:textId="77777777" w:rsidTr="00CF580E">
        <w:trPr>
          <w:trHeight w:val="340"/>
        </w:trPr>
        <w:tc>
          <w:tcPr>
            <w:tcW w:w="493" w:type="pct"/>
            <w:vAlign w:val="center"/>
          </w:tcPr>
          <w:p w14:paraId="04B7BAAB" w14:textId="77777777" w:rsidR="00B95A4D" w:rsidRPr="00280A2F" w:rsidRDefault="00B95A4D" w:rsidP="009B31C7">
            <w:pPr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1780E154" w14:textId="27F68E1C" w:rsidR="00B95A4D" w:rsidRPr="00280A2F" w:rsidRDefault="00B95A4D" w:rsidP="00B95A4D">
            <w:pPr>
              <w:pStyle w:val="Nagwek3"/>
              <w:numPr>
                <w:ilvl w:val="0"/>
                <w:numId w:val="0"/>
              </w:numPr>
              <w:rPr>
                <w:rFonts w:ascii="ISOCPEUR" w:hAnsi="ISOCPEUR"/>
              </w:rPr>
            </w:pPr>
            <w:bookmarkStart w:id="23" w:name="_Toc167434826"/>
            <w:r w:rsidRPr="00280A2F">
              <w:rPr>
                <w:rFonts w:ascii="ISOCPEUR" w:hAnsi="ISOCPEUR"/>
              </w:rPr>
              <w:t>INWENTARYZACJA OKIEN – ELEWACJI PÓŁNOCNEJ</w:t>
            </w:r>
            <w:bookmarkEnd w:id="23"/>
          </w:p>
        </w:tc>
        <w:tc>
          <w:tcPr>
            <w:tcW w:w="535" w:type="pct"/>
            <w:vAlign w:val="center"/>
          </w:tcPr>
          <w:p w14:paraId="465117A0" w14:textId="77777777" w:rsidR="00B95A4D" w:rsidRPr="00280A2F" w:rsidRDefault="00B95A4D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</w:rPr>
            </w:pPr>
          </w:p>
        </w:tc>
        <w:tc>
          <w:tcPr>
            <w:tcW w:w="535" w:type="pct"/>
            <w:vAlign w:val="center"/>
          </w:tcPr>
          <w:p w14:paraId="3004333C" w14:textId="77777777" w:rsidR="00B95A4D" w:rsidRPr="00280A2F" w:rsidRDefault="00B95A4D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Cs/>
              </w:rPr>
            </w:pPr>
          </w:p>
        </w:tc>
      </w:tr>
      <w:tr w:rsidR="00B95A4D" w:rsidRPr="00280A2F" w14:paraId="729A413A" w14:textId="77777777" w:rsidTr="00CF580E">
        <w:trPr>
          <w:trHeight w:val="340"/>
        </w:trPr>
        <w:tc>
          <w:tcPr>
            <w:tcW w:w="493" w:type="pct"/>
            <w:vAlign w:val="center"/>
          </w:tcPr>
          <w:p w14:paraId="43728F26" w14:textId="77777777" w:rsidR="00B95A4D" w:rsidRPr="00280A2F" w:rsidRDefault="00B95A4D" w:rsidP="009B31C7">
            <w:pPr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1CEA6E89" w14:textId="38B68C22" w:rsidR="00B95A4D" w:rsidRPr="00280A2F" w:rsidRDefault="00B95A4D" w:rsidP="00B95A4D">
            <w:pPr>
              <w:pStyle w:val="Nagwek3"/>
              <w:numPr>
                <w:ilvl w:val="0"/>
                <w:numId w:val="0"/>
              </w:numPr>
              <w:rPr>
                <w:rFonts w:ascii="ISOCPEUR" w:hAnsi="ISOCPEUR"/>
              </w:rPr>
            </w:pPr>
            <w:bookmarkStart w:id="24" w:name="_Toc167434827"/>
            <w:r w:rsidRPr="00280A2F">
              <w:rPr>
                <w:rFonts w:ascii="ISOCPEUR" w:hAnsi="ISOCPEUR"/>
              </w:rPr>
              <w:t>INWENTARYZACJA OKIEN – ELEWACJI POŁUDNIOWEJ</w:t>
            </w:r>
            <w:bookmarkEnd w:id="24"/>
          </w:p>
        </w:tc>
        <w:tc>
          <w:tcPr>
            <w:tcW w:w="535" w:type="pct"/>
            <w:vAlign w:val="center"/>
          </w:tcPr>
          <w:p w14:paraId="689F4D6B" w14:textId="77777777" w:rsidR="00B95A4D" w:rsidRPr="00280A2F" w:rsidRDefault="00B95A4D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</w:rPr>
            </w:pPr>
          </w:p>
        </w:tc>
        <w:tc>
          <w:tcPr>
            <w:tcW w:w="535" w:type="pct"/>
            <w:vAlign w:val="center"/>
          </w:tcPr>
          <w:p w14:paraId="4269DEEF" w14:textId="77777777" w:rsidR="00B95A4D" w:rsidRPr="00280A2F" w:rsidRDefault="00B95A4D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Cs/>
              </w:rPr>
            </w:pPr>
          </w:p>
        </w:tc>
      </w:tr>
      <w:tr w:rsidR="00B95A4D" w:rsidRPr="00280A2F" w14:paraId="0174EF79" w14:textId="77777777" w:rsidTr="00CF580E">
        <w:trPr>
          <w:trHeight w:val="340"/>
        </w:trPr>
        <w:tc>
          <w:tcPr>
            <w:tcW w:w="493" w:type="pct"/>
            <w:vAlign w:val="center"/>
          </w:tcPr>
          <w:p w14:paraId="61BD2414" w14:textId="77777777" w:rsidR="00B95A4D" w:rsidRPr="00280A2F" w:rsidRDefault="00B95A4D" w:rsidP="009B31C7">
            <w:pPr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301DF0ED" w14:textId="4E2AC486" w:rsidR="00B95A4D" w:rsidRPr="00280A2F" w:rsidRDefault="00B95A4D" w:rsidP="00B95A4D">
            <w:pPr>
              <w:pStyle w:val="Nagwek3"/>
              <w:numPr>
                <w:ilvl w:val="0"/>
                <w:numId w:val="0"/>
              </w:numPr>
              <w:rPr>
                <w:rFonts w:ascii="ISOCPEUR" w:hAnsi="ISOCPEUR"/>
              </w:rPr>
            </w:pPr>
            <w:bookmarkStart w:id="25" w:name="_Toc167434828"/>
            <w:r w:rsidRPr="00280A2F">
              <w:rPr>
                <w:rFonts w:ascii="ISOCPEUR" w:hAnsi="ISOCPEUR"/>
              </w:rPr>
              <w:t>INWENTARYZACJA OKIEN – ELEWACJI WSCHODNIEJ</w:t>
            </w:r>
            <w:bookmarkEnd w:id="25"/>
          </w:p>
        </w:tc>
        <w:tc>
          <w:tcPr>
            <w:tcW w:w="535" w:type="pct"/>
            <w:vAlign w:val="center"/>
          </w:tcPr>
          <w:p w14:paraId="07B08FE3" w14:textId="77777777" w:rsidR="00B95A4D" w:rsidRPr="00280A2F" w:rsidRDefault="00B95A4D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</w:rPr>
            </w:pPr>
          </w:p>
        </w:tc>
        <w:tc>
          <w:tcPr>
            <w:tcW w:w="535" w:type="pct"/>
            <w:vAlign w:val="center"/>
          </w:tcPr>
          <w:p w14:paraId="1B8CBE80" w14:textId="77777777" w:rsidR="00B95A4D" w:rsidRPr="00280A2F" w:rsidRDefault="00B95A4D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Cs/>
              </w:rPr>
            </w:pPr>
          </w:p>
        </w:tc>
      </w:tr>
      <w:tr w:rsidR="00B95A4D" w:rsidRPr="00280A2F" w14:paraId="6908F86B" w14:textId="77777777" w:rsidTr="00CF580E">
        <w:trPr>
          <w:trHeight w:val="340"/>
        </w:trPr>
        <w:tc>
          <w:tcPr>
            <w:tcW w:w="493" w:type="pct"/>
            <w:vAlign w:val="center"/>
          </w:tcPr>
          <w:p w14:paraId="266E9B8D" w14:textId="77777777" w:rsidR="00B95A4D" w:rsidRPr="00280A2F" w:rsidRDefault="00B95A4D" w:rsidP="009B31C7">
            <w:pPr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7C522A70" w14:textId="59C23028" w:rsidR="00B95A4D" w:rsidRPr="00280A2F" w:rsidRDefault="00B95A4D" w:rsidP="00B95A4D">
            <w:pPr>
              <w:pStyle w:val="Nagwek3"/>
              <w:numPr>
                <w:ilvl w:val="0"/>
                <w:numId w:val="0"/>
              </w:numPr>
              <w:rPr>
                <w:rFonts w:ascii="ISOCPEUR" w:hAnsi="ISOCPEUR"/>
              </w:rPr>
            </w:pPr>
            <w:bookmarkStart w:id="26" w:name="_Toc167434829"/>
            <w:r w:rsidRPr="00280A2F">
              <w:rPr>
                <w:rFonts w:ascii="ISOCPEUR" w:hAnsi="ISOCPEUR"/>
              </w:rPr>
              <w:t>INWENTARYZACJA OKIEN – ELEWACJI ZACHODNIEJ</w:t>
            </w:r>
            <w:bookmarkEnd w:id="26"/>
          </w:p>
        </w:tc>
        <w:tc>
          <w:tcPr>
            <w:tcW w:w="535" w:type="pct"/>
            <w:vAlign w:val="center"/>
          </w:tcPr>
          <w:p w14:paraId="7733100F" w14:textId="77777777" w:rsidR="00B95A4D" w:rsidRPr="00280A2F" w:rsidRDefault="00B95A4D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</w:rPr>
            </w:pPr>
          </w:p>
        </w:tc>
        <w:tc>
          <w:tcPr>
            <w:tcW w:w="535" w:type="pct"/>
            <w:vAlign w:val="center"/>
          </w:tcPr>
          <w:p w14:paraId="7CFBF593" w14:textId="77777777" w:rsidR="00B95A4D" w:rsidRPr="00280A2F" w:rsidRDefault="00B95A4D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Cs/>
              </w:rPr>
            </w:pPr>
          </w:p>
        </w:tc>
      </w:tr>
      <w:tr w:rsidR="00B95A4D" w:rsidRPr="00280A2F" w14:paraId="639D3ADA" w14:textId="77777777" w:rsidTr="00CF580E">
        <w:trPr>
          <w:trHeight w:val="340"/>
        </w:trPr>
        <w:tc>
          <w:tcPr>
            <w:tcW w:w="493" w:type="pct"/>
            <w:vAlign w:val="center"/>
          </w:tcPr>
          <w:p w14:paraId="2785BA32" w14:textId="77777777" w:rsidR="00B95A4D" w:rsidRPr="00280A2F" w:rsidRDefault="00B95A4D" w:rsidP="009B31C7">
            <w:pPr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5044C86F" w14:textId="09BE4274" w:rsidR="00B95A4D" w:rsidRPr="00280A2F" w:rsidRDefault="00B95A4D" w:rsidP="00B95A4D">
            <w:pPr>
              <w:pStyle w:val="Nagwek3"/>
              <w:numPr>
                <w:ilvl w:val="0"/>
                <w:numId w:val="0"/>
              </w:numPr>
              <w:rPr>
                <w:rFonts w:ascii="ISOCPEUR" w:hAnsi="ISOCPEUR"/>
              </w:rPr>
            </w:pPr>
            <w:bookmarkStart w:id="27" w:name="_Toc167434830"/>
            <w:r w:rsidRPr="00280A2F">
              <w:rPr>
                <w:rFonts w:ascii="ISOCPEUR" w:hAnsi="ISOCPEUR"/>
              </w:rPr>
              <w:t>INWENTARYZACJA DRZWI – ZEWNĘTRZNE</w:t>
            </w:r>
            <w:bookmarkEnd w:id="27"/>
          </w:p>
        </w:tc>
        <w:tc>
          <w:tcPr>
            <w:tcW w:w="535" w:type="pct"/>
            <w:vAlign w:val="center"/>
          </w:tcPr>
          <w:p w14:paraId="79CA33F8" w14:textId="77777777" w:rsidR="00B95A4D" w:rsidRPr="00280A2F" w:rsidRDefault="00B95A4D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</w:rPr>
            </w:pPr>
          </w:p>
        </w:tc>
        <w:tc>
          <w:tcPr>
            <w:tcW w:w="535" w:type="pct"/>
            <w:vAlign w:val="center"/>
          </w:tcPr>
          <w:p w14:paraId="5D38B5A4" w14:textId="77777777" w:rsidR="00B95A4D" w:rsidRPr="00280A2F" w:rsidRDefault="00B95A4D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Cs/>
              </w:rPr>
            </w:pPr>
          </w:p>
        </w:tc>
      </w:tr>
      <w:tr w:rsidR="00B95A4D" w:rsidRPr="00280A2F" w14:paraId="0E6DF55D" w14:textId="77777777" w:rsidTr="00CF580E">
        <w:trPr>
          <w:trHeight w:val="340"/>
        </w:trPr>
        <w:tc>
          <w:tcPr>
            <w:tcW w:w="493" w:type="pct"/>
            <w:vAlign w:val="center"/>
          </w:tcPr>
          <w:p w14:paraId="2DFFE49C" w14:textId="77777777" w:rsidR="00B95A4D" w:rsidRPr="00280A2F" w:rsidRDefault="00B95A4D" w:rsidP="009B31C7">
            <w:pPr>
              <w:spacing w:after="0"/>
              <w:rPr>
                <w:rFonts w:ascii="ISOCPEUR" w:hAnsi="ISOCPEUR"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4CF1FA34" w14:textId="63082066" w:rsidR="00B95A4D" w:rsidRPr="00280A2F" w:rsidRDefault="00B95A4D" w:rsidP="00B95A4D">
            <w:pPr>
              <w:pStyle w:val="Nagwek3"/>
              <w:numPr>
                <w:ilvl w:val="0"/>
                <w:numId w:val="0"/>
              </w:numPr>
              <w:rPr>
                <w:rFonts w:ascii="ISOCPEUR" w:hAnsi="ISOCPEUR"/>
              </w:rPr>
            </w:pPr>
            <w:bookmarkStart w:id="28" w:name="_Toc167434831"/>
            <w:r w:rsidRPr="00280A2F">
              <w:rPr>
                <w:rFonts w:ascii="ISOCPEUR" w:hAnsi="ISOCPEUR"/>
              </w:rPr>
              <w:t>INWENTARYZACJA DRZWI – WEWNĘTRZNE</w:t>
            </w:r>
            <w:bookmarkEnd w:id="28"/>
          </w:p>
        </w:tc>
        <w:tc>
          <w:tcPr>
            <w:tcW w:w="535" w:type="pct"/>
            <w:vAlign w:val="center"/>
          </w:tcPr>
          <w:p w14:paraId="7A188C4E" w14:textId="77777777" w:rsidR="00B95A4D" w:rsidRPr="00280A2F" w:rsidRDefault="00B95A4D" w:rsidP="009B31C7">
            <w:pPr>
              <w:tabs>
                <w:tab w:val="left" w:pos="720"/>
              </w:tabs>
              <w:spacing w:after="0"/>
              <w:rPr>
                <w:rFonts w:ascii="ISOCPEUR" w:hAnsi="ISOCPEUR" w:cs="Arial"/>
              </w:rPr>
            </w:pPr>
          </w:p>
        </w:tc>
        <w:tc>
          <w:tcPr>
            <w:tcW w:w="535" w:type="pct"/>
            <w:vAlign w:val="center"/>
          </w:tcPr>
          <w:p w14:paraId="1ACB905D" w14:textId="77777777" w:rsidR="00B95A4D" w:rsidRPr="00280A2F" w:rsidRDefault="00B95A4D" w:rsidP="00CF580E">
            <w:pPr>
              <w:tabs>
                <w:tab w:val="left" w:pos="720"/>
              </w:tabs>
              <w:spacing w:after="0"/>
              <w:jc w:val="center"/>
              <w:rPr>
                <w:rFonts w:ascii="ISOCPEUR" w:hAnsi="ISOCPEUR" w:cs="Arial"/>
                <w:bCs/>
              </w:rPr>
            </w:pPr>
          </w:p>
        </w:tc>
      </w:tr>
    </w:tbl>
    <w:p w14:paraId="53D319D0" w14:textId="371FFF24" w:rsidR="00CF580E" w:rsidRPr="00280A2F" w:rsidRDefault="00CF580E">
      <w:pPr>
        <w:rPr>
          <w:rFonts w:ascii="ISOCPEUR" w:hAnsi="ISOCPEUR"/>
          <w:b/>
          <w:bCs/>
        </w:rPr>
      </w:pPr>
      <w:r w:rsidRPr="00280A2F">
        <w:rPr>
          <w:rFonts w:ascii="ISOCPEUR" w:hAnsi="ISOCPEUR"/>
        </w:rPr>
        <w:br w:type="page"/>
      </w:r>
    </w:p>
    <w:p w14:paraId="1CF9EB76" w14:textId="1FF10E03" w:rsidR="00B95A4D" w:rsidRPr="00280A2F" w:rsidRDefault="00B95A4D" w:rsidP="00B95A4D">
      <w:pPr>
        <w:pStyle w:val="Nagwek3"/>
        <w:numPr>
          <w:ilvl w:val="1"/>
          <w:numId w:val="39"/>
        </w:numPr>
        <w:rPr>
          <w:rFonts w:ascii="ISOCPEUR" w:hAnsi="ISOCPEUR"/>
        </w:rPr>
      </w:pPr>
      <w:bookmarkStart w:id="29" w:name="_Toc167434832"/>
      <w:r w:rsidRPr="00280A2F">
        <w:rPr>
          <w:rFonts w:ascii="ISOCPEUR" w:hAnsi="ISOCPEUR"/>
        </w:rPr>
        <w:t>SCHEMAT RZUTU PIWNICY</w:t>
      </w:r>
      <w:bookmarkEnd w:id="29"/>
    </w:p>
    <w:p w14:paraId="5CA11504" w14:textId="2AB0121F" w:rsidR="00B95A4D" w:rsidRPr="00280A2F" w:rsidRDefault="00B95A4D">
      <w:pPr>
        <w:rPr>
          <w:rFonts w:ascii="ISOCPEUR" w:hAnsi="ISOCPEUR"/>
        </w:rPr>
      </w:pPr>
      <w:r w:rsidRPr="00280A2F">
        <w:rPr>
          <w:rFonts w:ascii="ISOCPEUR" w:hAnsi="ISOCPEUR"/>
        </w:rPr>
        <w:br w:type="page"/>
      </w:r>
    </w:p>
    <w:p w14:paraId="449DAD5B" w14:textId="6DD0D7B1" w:rsidR="00B95A4D" w:rsidRPr="00280A2F" w:rsidRDefault="00B95A4D" w:rsidP="00B95A4D">
      <w:pPr>
        <w:pStyle w:val="Nagwek3"/>
        <w:numPr>
          <w:ilvl w:val="1"/>
          <w:numId w:val="39"/>
        </w:numPr>
        <w:rPr>
          <w:rFonts w:ascii="ISOCPEUR" w:hAnsi="ISOCPEUR"/>
        </w:rPr>
      </w:pPr>
      <w:bookmarkStart w:id="30" w:name="_Toc167434833"/>
      <w:r w:rsidRPr="00280A2F">
        <w:rPr>
          <w:rFonts w:ascii="ISOCPEUR" w:hAnsi="ISOCPEUR"/>
        </w:rPr>
        <w:t>SCHEMAT RZUTU PARTERU</w:t>
      </w:r>
      <w:bookmarkEnd w:id="30"/>
    </w:p>
    <w:p w14:paraId="19A42330" w14:textId="48E6A74D" w:rsidR="00B95A4D" w:rsidRPr="00280A2F" w:rsidRDefault="00B95A4D">
      <w:pPr>
        <w:rPr>
          <w:rFonts w:ascii="ISOCPEUR" w:hAnsi="ISOCPEUR"/>
        </w:rPr>
      </w:pPr>
      <w:r w:rsidRPr="00280A2F">
        <w:rPr>
          <w:rFonts w:ascii="ISOCPEUR" w:hAnsi="ISOCPEUR"/>
        </w:rPr>
        <w:br w:type="page"/>
      </w:r>
    </w:p>
    <w:p w14:paraId="7157AA83" w14:textId="35F02EFA" w:rsidR="00B95A4D" w:rsidRPr="00280A2F" w:rsidRDefault="00B95A4D" w:rsidP="00B95A4D">
      <w:pPr>
        <w:pStyle w:val="Nagwek3"/>
        <w:numPr>
          <w:ilvl w:val="1"/>
          <w:numId w:val="39"/>
        </w:numPr>
        <w:rPr>
          <w:rFonts w:ascii="ISOCPEUR" w:hAnsi="ISOCPEUR"/>
        </w:rPr>
      </w:pPr>
      <w:bookmarkStart w:id="31" w:name="_Toc167434834"/>
      <w:r w:rsidRPr="00280A2F">
        <w:rPr>
          <w:rFonts w:ascii="ISOCPEUR" w:hAnsi="ISOCPEUR"/>
        </w:rPr>
        <w:t>SCHEMAT RZUTU PIĘTRA</w:t>
      </w:r>
      <w:bookmarkEnd w:id="31"/>
    </w:p>
    <w:p w14:paraId="5BAAB5FD" w14:textId="3F149ED3" w:rsidR="00B95A4D" w:rsidRPr="00280A2F" w:rsidRDefault="00B95A4D">
      <w:pPr>
        <w:rPr>
          <w:rFonts w:ascii="ISOCPEUR" w:hAnsi="ISOCPEUR"/>
        </w:rPr>
      </w:pPr>
      <w:r w:rsidRPr="00280A2F">
        <w:rPr>
          <w:rFonts w:ascii="ISOCPEUR" w:hAnsi="ISOCPEUR"/>
        </w:rPr>
        <w:br w:type="page"/>
      </w:r>
    </w:p>
    <w:p w14:paraId="66CB7412" w14:textId="3941232A" w:rsidR="00B95A4D" w:rsidRPr="00280A2F" w:rsidRDefault="00B95A4D" w:rsidP="00B95A4D">
      <w:pPr>
        <w:pStyle w:val="Nagwek3"/>
        <w:numPr>
          <w:ilvl w:val="1"/>
          <w:numId w:val="39"/>
        </w:numPr>
        <w:rPr>
          <w:rFonts w:ascii="ISOCPEUR" w:hAnsi="ISOCPEUR"/>
        </w:rPr>
      </w:pPr>
      <w:bookmarkStart w:id="32" w:name="_Toc167434835"/>
      <w:r w:rsidRPr="00280A2F">
        <w:rPr>
          <w:rFonts w:ascii="ISOCPEUR" w:hAnsi="ISOCPEUR"/>
        </w:rPr>
        <w:t>INWENTARYZACJA OKIEN – PIWNIC</w:t>
      </w:r>
      <w:bookmarkEnd w:id="32"/>
    </w:p>
    <w:p w14:paraId="7F46D9E9" w14:textId="5C22B3DB" w:rsidR="00B95A4D" w:rsidRPr="00280A2F" w:rsidRDefault="00B95A4D">
      <w:pPr>
        <w:rPr>
          <w:rFonts w:ascii="ISOCPEUR" w:hAnsi="ISOCPEUR"/>
        </w:rPr>
      </w:pPr>
      <w:r w:rsidRPr="00280A2F">
        <w:rPr>
          <w:rFonts w:ascii="ISOCPEUR" w:hAnsi="ISOCPEUR"/>
        </w:rPr>
        <w:br w:type="page"/>
      </w:r>
    </w:p>
    <w:p w14:paraId="7C8C5BB7" w14:textId="1795A7A2" w:rsidR="00B95A4D" w:rsidRPr="00280A2F" w:rsidRDefault="00B95A4D" w:rsidP="00B95A4D">
      <w:pPr>
        <w:pStyle w:val="Nagwek3"/>
        <w:numPr>
          <w:ilvl w:val="1"/>
          <w:numId w:val="39"/>
        </w:numPr>
        <w:rPr>
          <w:rFonts w:ascii="ISOCPEUR" w:hAnsi="ISOCPEUR"/>
        </w:rPr>
      </w:pPr>
      <w:bookmarkStart w:id="33" w:name="_Toc167434836"/>
      <w:r w:rsidRPr="00280A2F">
        <w:rPr>
          <w:rFonts w:ascii="ISOCPEUR" w:hAnsi="ISOCPEUR"/>
        </w:rPr>
        <w:t>INWENTARYZACJA OKIEN – ELEWACJI PÓŁNOCNEJ</w:t>
      </w:r>
      <w:bookmarkEnd w:id="33"/>
    </w:p>
    <w:p w14:paraId="732BCC49" w14:textId="7248F305" w:rsidR="00B95A4D" w:rsidRPr="00280A2F" w:rsidRDefault="00B95A4D">
      <w:pPr>
        <w:rPr>
          <w:rFonts w:ascii="ISOCPEUR" w:hAnsi="ISOCPEUR"/>
        </w:rPr>
      </w:pPr>
      <w:r w:rsidRPr="00280A2F">
        <w:rPr>
          <w:rFonts w:ascii="ISOCPEUR" w:hAnsi="ISOCPEUR"/>
        </w:rPr>
        <w:br w:type="page"/>
      </w:r>
    </w:p>
    <w:p w14:paraId="50359E2A" w14:textId="59514CC2" w:rsidR="00B95A4D" w:rsidRPr="00280A2F" w:rsidRDefault="00B95A4D" w:rsidP="00B95A4D">
      <w:pPr>
        <w:pStyle w:val="Nagwek3"/>
        <w:numPr>
          <w:ilvl w:val="1"/>
          <w:numId w:val="39"/>
        </w:numPr>
        <w:rPr>
          <w:rFonts w:ascii="ISOCPEUR" w:hAnsi="ISOCPEUR"/>
        </w:rPr>
      </w:pPr>
      <w:bookmarkStart w:id="34" w:name="_Toc167434837"/>
      <w:r w:rsidRPr="00280A2F">
        <w:rPr>
          <w:rFonts w:ascii="ISOCPEUR" w:hAnsi="ISOCPEUR"/>
        </w:rPr>
        <w:t>INWENTARYZACJA OKIEN – ELEWACJI POŁUDNIOWEJ</w:t>
      </w:r>
      <w:bookmarkEnd w:id="34"/>
    </w:p>
    <w:p w14:paraId="60C96D9C" w14:textId="2A7EDAEE" w:rsidR="00B95A4D" w:rsidRPr="00280A2F" w:rsidRDefault="00B95A4D">
      <w:pPr>
        <w:rPr>
          <w:rFonts w:ascii="ISOCPEUR" w:hAnsi="ISOCPEUR"/>
        </w:rPr>
      </w:pPr>
      <w:r w:rsidRPr="00280A2F">
        <w:rPr>
          <w:rFonts w:ascii="ISOCPEUR" w:hAnsi="ISOCPEUR"/>
        </w:rPr>
        <w:br w:type="page"/>
      </w:r>
    </w:p>
    <w:p w14:paraId="1D8AE997" w14:textId="66754A6F" w:rsidR="00B95A4D" w:rsidRPr="00280A2F" w:rsidRDefault="00B95A4D" w:rsidP="00B95A4D">
      <w:pPr>
        <w:pStyle w:val="Nagwek3"/>
        <w:numPr>
          <w:ilvl w:val="1"/>
          <w:numId w:val="39"/>
        </w:numPr>
        <w:rPr>
          <w:rFonts w:ascii="ISOCPEUR" w:hAnsi="ISOCPEUR"/>
        </w:rPr>
      </w:pPr>
      <w:bookmarkStart w:id="35" w:name="_Toc167434838"/>
      <w:r w:rsidRPr="00280A2F">
        <w:rPr>
          <w:rFonts w:ascii="ISOCPEUR" w:hAnsi="ISOCPEUR"/>
        </w:rPr>
        <w:t>INWENTARYZACJA OKIEN – ELEWACJI WSCHODNIEJ</w:t>
      </w:r>
      <w:bookmarkEnd w:id="35"/>
    </w:p>
    <w:p w14:paraId="7F61B93B" w14:textId="630BFB2D" w:rsidR="00B95A4D" w:rsidRPr="00280A2F" w:rsidRDefault="00B95A4D">
      <w:pPr>
        <w:rPr>
          <w:rFonts w:ascii="ISOCPEUR" w:hAnsi="ISOCPEUR"/>
        </w:rPr>
      </w:pPr>
      <w:r w:rsidRPr="00280A2F">
        <w:rPr>
          <w:rFonts w:ascii="ISOCPEUR" w:hAnsi="ISOCPEUR"/>
        </w:rPr>
        <w:br w:type="page"/>
      </w:r>
    </w:p>
    <w:p w14:paraId="2F242313" w14:textId="32A9A4BB" w:rsidR="00B95A4D" w:rsidRPr="00280A2F" w:rsidRDefault="00B95A4D" w:rsidP="00B95A4D">
      <w:pPr>
        <w:pStyle w:val="Nagwek3"/>
        <w:numPr>
          <w:ilvl w:val="1"/>
          <w:numId w:val="39"/>
        </w:numPr>
        <w:rPr>
          <w:rFonts w:ascii="ISOCPEUR" w:hAnsi="ISOCPEUR"/>
        </w:rPr>
      </w:pPr>
      <w:bookmarkStart w:id="36" w:name="_Toc167434839"/>
      <w:r w:rsidRPr="00280A2F">
        <w:rPr>
          <w:rFonts w:ascii="ISOCPEUR" w:hAnsi="ISOCPEUR"/>
        </w:rPr>
        <w:t>INWENTARYZACJA OKIEN – ELEWACJI ZACHODNIEJ</w:t>
      </w:r>
      <w:bookmarkEnd w:id="36"/>
    </w:p>
    <w:p w14:paraId="0AC42573" w14:textId="21DD55FE" w:rsidR="00B95A4D" w:rsidRPr="00280A2F" w:rsidRDefault="00B95A4D">
      <w:pPr>
        <w:rPr>
          <w:rFonts w:ascii="ISOCPEUR" w:hAnsi="ISOCPEUR"/>
        </w:rPr>
      </w:pPr>
      <w:r w:rsidRPr="00280A2F">
        <w:rPr>
          <w:rFonts w:ascii="ISOCPEUR" w:hAnsi="ISOCPEUR"/>
        </w:rPr>
        <w:br w:type="page"/>
      </w:r>
    </w:p>
    <w:p w14:paraId="52648257" w14:textId="77777777" w:rsidR="00B95A4D" w:rsidRPr="00280A2F" w:rsidRDefault="00B95A4D" w:rsidP="00B95A4D">
      <w:pPr>
        <w:pStyle w:val="Nagwek3"/>
        <w:numPr>
          <w:ilvl w:val="1"/>
          <w:numId w:val="39"/>
        </w:numPr>
        <w:rPr>
          <w:rFonts w:ascii="ISOCPEUR" w:hAnsi="ISOCPEUR"/>
        </w:rPr>
      </w:pPr>
      <w:bookmarkStart w:id="37" w:name="_Toc167434840"/>
      <w:r w:rsidRPr="00280A2F">
        <w:rPr>
          <w:rFonts w:ascii="ISOCPEUR" w:hAnsi="ISOCPEUR"/>
        </w:rPr>
        <w:t>INWENTARYZACJA DRZWI – ZEWNĘTRZNE</w:t>
      </w:r>
      <w:bookmarkEnd w:id="37"/>
    </w:p>
    <w:p w14:paraId="4117843C" w14:textId="3E38CABD" w:rsidR="00B95A4D" w:rsidRPr="00280A2F" w:rsidRDefault="00B95A4D">
      <w:pPr>
        <w:rPr>
          <w:rFonts w:ascii="ISOCPEUR" w:hAnsi="ISOCPEUR"/>
        </w:rPr>
      </w:pPr>
      <w:r w:rsidRPr="00280A2F">
        <w:rPr>
          <w:rFonts w:ascii="ISOCPEUR" w:hAnsi="ISOCPEUR"/>
        </w:rPr>
        <w:br w:type="page"/>
      </w:r>
    </w:p>
    <w:p w14:paraId="000E4997" w14:textId="2F911F46" w:rsidR="00B95A4D" w:rsidRPr="00280A2F" w:rsidRDefault="00B95A4D" w:rsidP="00B95A4D">
      <w:pPr>
        <w:pStyle w:val="Nagwek3"/>
        <w:numPr>
          <w:ilvl w:val="1"/>
          <w:numId w:val="39"/>
        </w:numPr>
        <w:ind w:hanging="423"/>
        <w:rPr>
          <w:rFonts w:ascii="ISOCPEUR" w:hAnsi="ISOCPEUR"/>
        </w:rPr>
      </w:pPr>
      <w:bookmarkStart w:id="38" w:name="_Toc167434841"/>
      <w:r w:rsidRPr="00280A2F">
        <w:rPr>
          <w:rFonts w:ascii="ISOCPEUR" w:hAnsi="ISOCPEUR"/>
        </w:rPr>
        <w:t>INWENTARYZACJA DRZWI – WEWNĘTRZNE</w:t>
      </w:r>
      <w:bookmarkEnd w:id="38"/>
    </w:p>
    <w:p w14:paraId="2BE6B491" w14:textId="77777777" w:rsidR="00B95A4D" w:rsidRPr="00280A2F" w:rsidRDefault="00B95A4D" w:rsidP="00B95A4D">
      <w:pPr>
        <w:rPr>
          <w:rFonts w:ascii="ISOCPEUR" w:hAnsi="ISOCPEUR"/>
        </w:rPr>
      </w:pPr>
    </w:p>
    <w:p w14:paraId="67E82CB1" w14:textId="77777777" w:rsidR="00B95A4D" w:rsidRPr="00280A2F" w:rsidRDefault="00B95A4D" w:rsidP="00B95A4D">
      <w:pPr>
        <w:rPr>
          <w:rFonts w:ascii="ISOCPEUR" w:hAnsi="ISOCPEUR"/>
        </w:rPr>
      </w:pPr>
    </w:p>
    <w:p w14:paraId="159C7AEA" w14:textId="77777777" w:rsidR="00B95A4D" w:rsidRPr="00280A2F" w:rsidRDefault="00B95A4D" w:rsidP="00B95A4D">
      <w:pPr>
        <w:rPr>
          <w:rFonts w:ascii="ISOCPEUR" w:hAnsi="ISOCPEUR"/>
        </w:rPr>
      </w:pPr>
    </w:p>
    <w:p w14:paraId="0DB96CAD" w14:textId="77777777" w:rsidR="00B95A4D" w:rsidRPr="00280A2F" w:rsidRDefault="00B95A4D" w:rsidP="00B95A4D">
      <w:pPr>
        <w:rPr>
          <w:rFonts w:ascii="ISOCPEUR" w:hAnsi="ISOCPEUR"/>
        </w:rPr>
      </w:pPr>
    </w:p>
    <w:p w14:paraId="2238A62A" w14:textId="77777777" w:rsidR="00B95A4D" w:rsidRPr="00280A2F" w:rsidRDefault="00B95A4D" w:rsidP="00B95A4D">
      <w:pPr>
        <w:rPr>
          <w:rFonts w:ascii="ISOCPEUR" w:hAnsi="ISOCPEUR"/>
        </w:rPr>
      </w:pPr>
    </w:p>
    <w:p w14:paraId="70B22041" w14:textId="77777777" w:rsidR="00B95A4D" w:rsidRPr="00280A2F" w:rsidRDefault="00B95A4D" w:rsidP="00B95A4D">
      <w:pPr>
        <w:rPr>
          <w:rFonts w:ascii="ISOCPEUR" w:hAnsi="ISOCPEUR"/>
        </w:rPr>
      </w:pPr>
    </w:p>
    <w:p w14:paraId="34BDD315" w14:textId="77777777" w:rsidR="00B95A4D" w:rsidRPr="00280A2F" w:rsidRDefault="00B95A4D" w:rsidP="00B95A4D">
      <w:pPr>
        <w:rPr>
          <w:rFonts w:ascii="ISOCPEUR" w:hAnsi="ISOCPEUR"/>
        </w:rPr>
      </w:pPr>
    </w:p>
    <w:p w14:paraId="45244F10" w14:textId="77777777" w:rsidR="00BD4FDF" w:rsidRPr="00280A2F" w:rsidRDefault="00BD4FDF" w:rsidP="00047002">
      <w:pPr>
        <w:rPr>
          <w:rFonts w:ascii="ISOCPEUR" w:hAnsi="ISOCPEUR"/>
          <w:b/>
          <w:bCs/>
        </w:rPr>
      </w:pPr>
    </w:p>
    <w:sectPr w:rsidR="00BD4FDF" w:rsidRPr="00280A2F">
      <w:headerReference w:type="default" r:id="rId20"/>
      <w:foot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5ECF39" w14:textId="77777777" w:rsidR="00BC474A" w:rsidRDefault="00BC474A" w:rsidP="00BC474A">
      <w:pPr>
        <w:spacing w:after="0" w:line="240" w:lineRule="auto"/>
      </w:pPr>
      <w:r>
        <w:separator/>
      </w:r>
    </w:p>
  </w:endnote>
  <w:endnote w:type="continuationSeparator" w:id="0">
    <w:p w14:paraId="2F569543" w14:textId="77777777" w:rsidR="00BC474A" w:rsidRDefault="00BC474A" w:rsidP="00BC47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F">
    <w:altName w:val="Times New Roman"/>
    <w:charset w:val="00"/>
    <w:family w:val="auto"/>
    <w:pitch w:val="variable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RomanS">
    <w:panose1 w:val="02000400000000000000"/>
    <w:charset w:val="EE"/>
    <w:family w:val="auto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34226291"/>
      <w:docPartObj>
        <w:docPartGallery w:val="Page Numbers (Bottom of Page)"/>
        <w:docPartUnique/>
      </w:docPartObj>
    </w:sdtPr>
    <w:sdtEndPr/>
    <w:sdtContent>
      <w:p w14:paraId="727FD8AD" w14:textId="2BA4AA3C" w:rsidR="00496951" w:rsidRDefault="0049695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80F93">
          <w:rPr>
            <w:noProof/>
          </w:rPr>
          <w:t>20</w:t>
        </w:r>
        <w:r>
          <w:fldChar w:fldCharType="end"/>
        </w:r>
      </w:p>
    </w:sdtContent>
  </w:sdt>
  <w:p w14:paraId="3BA2CDCC" w14:textId="18C81A8B" w:rsidR="00496951" w:rsidRPr="006F2844" w:rsidRDefault="00B16B7D" w:rsidP="00496951">
    <w:pPr>
      <w:pStyle w:val="Stopka"/>
      <w:jc w:val="center"/>
      <w:rPr>
        <w:sz w:val="14"/>
        <w:szCs w:val="14"/>
      </w:rPr>
    </w:pPr>
    <w:r>
      <w:rPr>
        <w:sz w:val="14"/>
        <w:szCs w:val="14"/>
      </w:rPr>
      <w:t>TOM 1_INWENTARYZACJA OKIEN I DRZWI</w:t>
    </w:r>
    <w:r w:rsidR="00D54ABE">
      <w:rPr>
        <w:sz w:val="14"/>
        <w:szCs w:val="14"/>
      </w:rPr>
      <w:t>_SZKOŁA ŚWIĄTNIKI</w:t>
    </w:r>
  </w:p>
  <w:p w14:paraId="15FF5BED" w14:textId="71DE26B5" w:rsidR="0072506C" w:rsidRDefault="0072506C" w:rsidP="0072506C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F6E57F2" w14:textId="77777777" w:rsidR="00BC474A" w:rsidRDefault="00BC474A" w:rsidP="00BC474A">
      <w:pPr>
        <w:spacing w:after="0" w:line="240" w:lineRule="auto"/>
      </w:pPr>
      <w:r>
        <w:separator/>
      </w:r>
    </w:p>
  </w:footnote>
  <w:footnote w:type="continuationSeparator" w:id="0">
    <w:p w14:paraId="010F32CD" w14:textId="77777777" w:rsidR="00BC474A" w:rsidRDefault="00BC474A" w:rsidP="00BC47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Borders>
        <w:insideH w:val="single" w:sz="4" w:space="0" w:color="auto"/>
      </w:tblBorders>
      <w:tblLook w:val="01E0" w:firstRow="1" w:lastRow="1" w:firstColumn="1" w:lastColumn="1" w:noHBand="0" w:noVBand="0"/>
    </w:tblPr>
    <w:tblGrid>
      <w:gridCol w:w="7926"/>
    </w:tblGrid>
    <w:tr w:rsidR="00BC474A" w:rsidRPr="00696A5C" w14:paraId="2A8CB3E8" w14:textId="77777777" w:rsidTr="002261A0">
      <w:tc>
        <w:tcPr>
          <w:tcW w:w="7926" w:type="dxa"/>
        </w:tcPr>
        <w:p w14:paraId="5AF2AABB" w14:textId="22A0E617" w:rsidR="00BC474A" w:rsidRPr="00696A5C" w:rsidRDefault="00BC474A" w:rsidP="00BC474A">
          <w:pPr>
            <w:pStyle w:val="Nagwek"/>
            <w:rPr>
              <w:sz w:val="22"/>
            </w:rPr>
          </w:pPr>
          <w:proofErr w:type="spellStart"/>
          <w:proofErr w:type="gramStart"/>
          <w:r w:rsidRPr="00696A5C">
            <w:rPr>
              <w:sz w:val="22"/>
            </w:rPr>
            <w:t>doktor</w:t>
          </w:r>
          <w:proofErr w:type="gramEnd"/>
          <w:r w:rsidRPr="00696A5C">
            <w:rPr>
              <w:color w:val="42929D"/>
              <w:sz w:val="22"/>
            </w:rPr>
            <w:t>|</w:t>
          </w:r>
          <w:r w:rsidRPr="00696A5C">
            <w:rPr>
              <w:sz w:val="22"/>
            </w:rPr>
            <w:t>architekci</w:t>
          </w:r>
          <w:proofErr w:type="spellEnd"/>
        </w:p>
      </w:tc>
    </w:tr>
    <w:tr w:rsidR="00BC474A" w:rsidRPr="001F7707" w14:paraId="60F8D8E0" w14:textId="77777777" w:rsidTr="002261A0">
      <w:tc>
        <w:tcPr>
          <w:tcW w:w="7926" w:type="dxa"/>
        </w:tcPr>
        <w:p w14:paraId="72DE9B4D" w14:textId="7E90CF8C" w:rsidR="00BC474A" w:rsidRPr="001F7707" w:rsidRDefault="00BC474A" w:rsidP="00BC474A">
          <w:pPr>
            <w:pStyle w:val="Nagwek"/>
            <w:rPr>
              <w:sz w:val="16"/>
              <w:szCs w:val="16"/>
            </w:rPr>
          </w:pPr>
          <w:r w:rsidRPr="001F7707">
            <w:rPr>
              <w:sz w:val="16"/>
              <w:szCs w:val="16"/>
            </w:rPr>
            <w:t>ul. Braniborska 2-10, lok</w:t>
          </w:r>
          <w:r>
            <w:rPr>
              <w:sz w:val="16"/>
              <w:szCs w:val="16"/>
            </w:rPr>
            <w:t>.</w:t>
          </w:r>
          <w:r w:rsidRPr="001F7707">
            <w:rPr>
              <w:sz w:val="16"/>
              <w:szCs w:val="16"/>
            </w:rPr>
            <w:t xml:space="preserve"> 307, 53-680 </w:t>
          </w:r>
          <w:proofErr w:type="gramStart"/>
          <w:r w:rsidRPr="001F7707">
            <w:rPr>
              <w:sz w:val="16"/>
              <w:szCs w:val="16"/>
            </w:rPr>
            <w:t>Wrocław |  t</w:t>
          </w:r>
          <w:proofErr w:type="gramEnd"/>
          <w:r w:rsidRPr="001F7707">
            <w:rPr>
              <w:sz w:val="16"/>
              <w:szCs w:val="16"/>
            </w:rPr>
            <w:t>:</w:t>
          </w:r>
          <w:r>
            <w:rPr>
              <w:sz w:val="16"/>
              <w:szCs w:val="16"/>
            </w:rPr>
            <w:t xml:space="preserve"> </w:t>
          </w:r>
          <w:r w:rsidRPr="001F7707">
            <w:rPr>
              <w:sz w:val="16"/>
              <w:szCs w:val="16"/>
            </w:rPr>
            <w:t>516</w:t>
          </w:r>
          <w:r>
            <w:rPr>
              <w:sz w:val="16"/>
              <w:szCs w:val="16"/>
            </w:rPr>
            <w:t> </w:t>
          </w:r>
          <w:r w:rsidRPr="001F7707">
            <w:rPr>
              <w:sz w:val="16"/>
              <w:szCs w:val="16"/>
            </w:rPr>
            <w:t>710</w:t>
          </w:r>
          <w:r>
            <w:rPr>
              <w:sz w:val="16"/>
              <w:szCs w:val="16"/>
            </w:rPr>
            <w:t xml:space="preserve"> </w:t>
          </w:r>
          <w:r w:rsidRPr="001F7707">
            <w:rPr>
              <w:sz w:val="16"/>
              <w:szCs w:val="16"/>
            </w:rPr>
            <w:t>365 | e:adoktor@saldoc.</w:t>
          </w:r>
          <w:proofErr w:type="gramStart"/>
          <w:r w:rsidRPr="001F7707">
            <w:rPr>
              <w:sz w:val="16"/>
              <w:szCs w:val="16"/>
            </w:rPr>
            <w:t>com</w:t>
          </w:r>
          <w:proofErr w:type="gramEnd"/>
          <w:r w:rsidRPr="001F7707">
            <w:rPr>
              <w:sz w:val="16"/>
              <w:szCs w:val="16"/>
            </w:rPr>
            <w:t xml:space="preserve"> | www.</w:t>
          </w:r>
          <w:proofErr w:type="gramStart"/>
          <w:r w:rsidRPr="001F7707">
            <w:rPr>
              <w:sz w:val="16"/>
              <w:szCs w:val="16"/>
            </w:rPr>
            <w:t>saldoc</w:t>
          </w:r>
          <w:proofErr w:type="gramEnd"/>
          <w:r w:rsidRPr="001F7707">
            <w:rPr>
              <w:sz w:val="16"/>
              <w:szCs w:val="16"/>
            </w:rPr>
            <w:t>.</w:t>
          </w:r>
          <w:proofErr w:type="gramStart"/>
          <w:r w:rsidRPr="001F7707">
            <w:rPr>
              <w:sz w:val="16"/>
              <w:szCs w:val="16"/>
            </w:rPr>
            <w:t>com</w:t>
          </w:r>
          <w:proofErr w:type="gramEnd"/>
        </w:p>
      </w:tc>
    </w:tr>
  </w:tbl>
  <w:p w14:paraId="13546419" w14:textId="11A7BA5A" w:rsidR="00BC474A" w:rsidRDefault="0072506C">
    <w:pPr>
      <w:pStyle w:val="Nagwek"/>
    </w:pPr>
    <w:r>
      <w:rPr>
        <w:noProof/>
        <w:lang w:eastAsia="pl-PL"/>
      </w:rPr>
      <w:drawing>
        <wp:anchor distT="0" distB="0" distL="114300" distR="114300" simplePos="0" relativeHeight="251659264" behindDoc="1" locked="0" layoutInCell="1" allowOverlap="1" wp14:anchorId="1F74A712" wp14:editId="16400D7D">
          <wp:simplePos x="0" y="0"/>
          <wp:positionH relativeFrom="column">
            <wp:posOffset>5791200</wp:posOffset>
          </wp:positionH>
          <wp:positionV relativeFrom="paragraph">
            <wp:posOffset>-555819</wp:posOffset>
          </wp:positionV>
          <wp:extent cx="506497" cy="556260"/>
          <wp:effectExtent l="0" t="0" r="8255" b="0"/>
          <wp:wrapNone/>
          <wp:docPr id="7" name="Obraz 7" descr="DA_LOGO_inver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A_LOGO_inver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6497" cy="556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311577"/>
    <w:multiLevelType w:val="multilevel"/>
    <w:tmpl w:val="76DA2588"/>
    <w:lvl w:ilvl="0">
      <w:start w:val="1"/>
      <w:numFmt w:val="decimal"/>
      <w:lvlText w:val="%1)"/>
      <w:lvlJc w:val="left"/>
      <w:pPr>
        <w:tabs>
          <w:tab w:val="decimal" w:pos="216"/>
        </w:tabs>
        <w:ind w:left="720"/>
      </w:pPr>
      <w:rPr>
        <w:rFonts w:ascii="Times New Roman" w:hAnsi="Times New Roman"/>
        <w:strike w:val="0"/>
        <w:color w:val="000000"/>
        <w:spacing w:val="0"/>
        <w:w w:val="100"/>
        <w:sz w:val="22"/>
        <w:vertAlign w:val="baseli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61B5064"/>
    <w:multiLevelType w:val="hybridMultilevel"/>
    <w:tmpl w:val="82AEB67E"/>
    <w:lvl w:ilvl="0" w:tplc="AD1C92B4">
      <w:start w:val="1"/>
      <w:numFmt w:val="decimal"/>
      <w:lvlText w:val="%1)"/>
      <w:lvlJc w:val="left"/>
      <w:pPr>
        <w:ind w:left="432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152" w:hanging="360"/>
      </w:pPr>
    </w:lvl>
    <w:lvl w:ilvl="2" w:tplc="0C09001B" w:tentative="1">
      <w:start w:val="1"/>
      <w:numFmt w:val="lowerRoman"/>
      <w:lvlText w:val="%3."/>
      <w:lvlJc w:val="right"/>
      <w:pPr>
        <w:ind w:left="1872" w:hanging="180"/>
      </w:pPr>
    </w:lvl>
    <w:lvl w:ilvl="3" w:tplc="0C09000F" w:tentative="1">
      <w:start w:val="1"/>
      <w:numFmt w:val="decimal"/>
      <w:lvlText w:val="%4."/>
      <w:lvlJc w:val="left"/>
      <w:pPr>
        <w:ind w:left="2592" w:hanging="360"/>
      </w:pPr>
    </w:lvl>
    <w:lvl w:ilvl="4" w:tplc="0C090019" w:tentative="1">
      <w:start w:val="1"/>
      <w:numFmt w:val="lowerLetter"/>
      <w:lvlText w:val="%5."/>
      <w:lvlJc w:val="left"/>
      <w:pPr>
        <w:ind w:left="3312" w:hanging="360"/>
      </w:pPr>
    </w:lvl>
    <w:lvl w:ilvl="5" w:tplc="0C09001B" w:tentative="1">
      <w:start w:val="1"/>
      <w:numFmt w:val="lowerRoman"/>
      <w:lvlText w:val="%6."/>
      <w:lvlJc w:val="right"/>
      <w:pPr>
        <w:ind w:left="4032" w:hanging="180"/>
      </w:pPr>
    </w:lvl>
    <w:lvl w:ilvl="6" w:tplc="0C09000F" w:tentative="1">
      <w:start w:val="1"/>
      <w:numFmt w:val="decimal"/>
      <w:lvlText w:val="%7."/>
      <w:lvlJc w:val="left"/>
      <w:pPr>
        <w:ind w:left="4752" w:hanging="360"/>
      </w:pPr>
    </w:lvl>
    <w:lvl w:ilvl="7" w:tplc="0C090019" w:tentative="1">
      <w:start w:val="1"/>
      <w:numFmt w:val="lowerLetter"/>
      <w:lvlText w:val="%8."/>
      <w:lvlJc w:val="left"/>
      <w:pPr>
        <w:ind w:left="5472" w:hanging="360"/>
      </w:pPr>
    </w:lvl>
    <w:lvl w:ilvl="8" w:tplc="0C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" w15:restartNumberingAfterBreak="0">
    <w:nsid w:val="19923504"/>
    <w:multiLevelType w:val="hybridMultilevel"/>
    <w:tmpl w:val="2BB89AA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483684"/>
    <w:multiLevelType w:val="hybridMultilevel"/>
    <w:tmpl w:val="3CC49F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C618F8"/>
    <w:multiLevelType w:val="hybridMultilevel"/>
    <w:tmpl w:val="3FC869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6C47D5"/>
    <w:multiLevelType w:val="multilevel"/>
    <w:tmpl w:val="F60E0A26"/>
    <w:lvl w:ilvl="0">
      <w:start w:val="1"/>
      <w:numFmt w:val="decimal"/>
      <w:lvlText w:val="%1)"/>
      <w:lvlJc w:val="left"/>
      <w:pPr>
        <w:tabs>
          <w:tab w:val="decimal" w:pos="216"/>
        </w:tabs>
        <w:ind w:left="720"/>
      </w:pPr>
      <w:rPr>
        <w:rFonts w:ascii="Times New Roman" w:hAnsi="Times New Roman"/>
        <w:strike w:val="0"/>
        <w:color w:val="000000"/>
        <w:spacing w:val="4"/>
        <w:w w:val="100"/>
        <w:sz w:val="22"/>
        <w:vertAlign w:val="baseli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CED3795"/>
    <w:multiLevelType w:val="hybridMultilevel"/>
    <w:tmpl w:val="01D45D7E"/>
    <w:lvl w:ilvl="0" w:tplc="9DA8B1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842859"/>
    <w:multiLevelType w:val="hybridMultilevel"/>
    <w:tmpl w:val="6B0074C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6C539F"/>
    <w:multiLevelType w:val="multilevel"/>
    <w:tmpl w:val="86C2566E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39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2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1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12" w:hanging="1440"/>
      </w:pPr>
      <w:rPr>
        <w:rFonts w:hint="default"/>
      </w:rPr>
    </w:lvl>
  </w:abstractNum>
  <w:abstractNum w:abstractNumId="9" w15:restartNumberingAfterBreak="0">
    <w:nsid w:val="37A56F64"/>
    <w:multiLevelType w:val="multilevel"/>
    <w:tmpl w:val="4B264F1E"/>
    <w:lvl w:ilvl="0">
      <w:start w:val="1"/>
      <w:numFmt w:val="decimal"/>
      <w:lvlText w:val="%1)"/>
      <w:lvlJc w:val="left"/>
      <w:pPr>
        <w:tabs>
          <w:tab w:val="decimal" w:pos="288"/>
        </w:tabs>
        <w:ind w:left="720"/>
      </w:pPr>
      <w:rPr>
        <w:rFonts w:ascii="Times New Roman" w:hAnsi="Times New Roman"/>
        <w:strike w:val="0"/>
        <w:color w:val="000000"/>
        <w:spacing w:val="2"/>
        <w:w w:val="100"/>
        <w:sz w:val="22"/>
        <w:vertAlign w:val="baseli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48716802"/>
    <w:multiLevelType w:val="multilevel"/>
    <w:tmpl w:val="C2FCB7FA"/>
    <w:lvl w:ilvl="0">
      <w:start w:val="1"/>
      <w:numFmt w:val="lowerLetter"/>
      <w:lvlText w:val="%1)"/>
      <w:lvlJc w:val="left"/>
      <w:pPr>
        <w:tabs>
          <w:tab w:val="decimal" w:pos="288"/>
        </w:tabs>
        <w:ind w:left="720"/>
      </w:pPr>
      <w:rPr>
        <w:rFonts w:ascii="Times New Roman" w:hAnsi="Times New Roman"/>
        <w:strike w:val="0"/>
        <w:color w:val="000000"/>
        <w:spacing w:val="-4"/>
        <w:w w:val="100"/>
        <w:sz w:val="22"/>
        <w:vertAlign w:val="baseli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92A238A"/>
    <w:multiLevelType w:val="multilevel"/>
    <w:tmpl w:val="520E3B88"/>
    <w:lvl w:ilvl="0">
      <w:start w:val="1"/>
      <w:numFmt w:val="decimal"/>
      <w:lvlText w:val="%1)"/>
      <w:lvlJc w:val="left"/>
      <w:pPr>
        <w:tabs>
          <w:tab w:val="decimal" w:pos="288"/>
        </w:tabs>
        <w:ind w:left="720"/>
      </w:pPr>
      <w:rPr>
        <w:rFonts w:ascii="Times New Roman" w:hAnsi="Times New Roman"/>
        <w:strike w:val="0"/>
        <w:color w:val="000000"/>
        <w:spacing w:val="2"/>
        <w:w w:val="100"/>
        <w:sz w:val="22"/>
        <w:vertAlign w:val="baseli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59363350"/>
    <w:multiLevelType w:val="multilevel"/>
    <w:tmpl w:val="62D88DF4"/>
    <w:lvl w:ilvl="0">
      <w:start w:val="1"/>
      <w:numFmt w:val="lowerLetter"/>
      <w:lvlText w:val="%1)"/>
      <w:lvlJc w:val="left"/>
      <w:pPr>
        <w:tabs>
          <w:tab w:val="decimal" w:pos="216"/>
        </w:tabs>
        <w:ind w:left="720"/>
      </w:pPr>
      <w:rPr>
        <w:rFonts w:ascii="Times New Roman" w:hAnsi="Times New Roman"/>
        <w:strike w:val="0"/>
        <w:color w:val="000000"/>
        <w:spacing w:val="-2"/>
        <w:w w:val="100"/>
        <w:sz w:val="22"/>
        <w:vertAlign w:val="baseli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59A12C1A"/>
    <w:multiLevelType w:val="hybridMultilevel"/>
    <w:tmpl w:val="356E40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BA49D8"/>
    <w:multiLevelType w:val="hybridMultilevel"/>
    <w:tmpl w:val="531A96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CF32CD2"/>
    <w:multiLevelType w:val="hybridMultilevel"/>
    <w:tmpl w:val="4C18826A"/>
    <w:lvl w:ilvl="0" w:tplc="9DA8B1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7A081D"/>
    <w:multiLevelType w:val="hybridMultilevel"/>
    <w:tmpl w:val="4D46C482"/>
    <w:lvl w:ilvl="0" w:tplc="5C9E90AE">
      <w:start w:val="1"/>
      <w:numFmt w:val="upperLetter"/>
      <w:pStyle w:val="Nagwek1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F6328A"/>
    <w:multiLevelType w:val="hybridMultilevel"/>
    <w:tmpl w:val="050AB1F2"/>
    <w:lvl w:ilvl="0" w:tplc="9DA8B1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753AD1"/>
    <w:multiLevelType w:val="multilevel"/>
    <w:tmpl w:val="6B6ED266"/>
    <w:lvl w:ilvl="0">
      <w:start w:val="1"/>
      <w:numFmt w:val="decimal"/>
      <w:pStyle w:val="Nagwek2"/>
      <w:lvlText w:val="%1."/>
      <w:lvlJc w:val="left"/>
      <w:pPr>
        <w:ind w:left="1068" w:hanging="360"/>
      </w:pPr>
      <w:rPr>
        <w:rFonts w:hint="default"/>
        <w:b w:val="0"/>
        <w:bCs w:val="0"/>
      </w:rPr>
    </w:lvl>
    <w:lvl w:ilvl="1">
      <w:start w:val="1"/>
      <w:numFmt w:val="decimal"/>
      <w:pStyle w:val="Nagwek3"/>
      <w:isLgl/>
      <w:lvlText w:val="%1.%2."/>
      <w:lvlJc w:val="left"/>
      <w:pPr>
        <w:ind w:left="1416" w:hanging="360"/>
      </w:pPr>
      <w:rPr>
        <w:rFonts w:hint="default"/>
      </w:rPr>
    </w:lvl>
    <w:lvl w:ilvl="2">
      <w:start w:val="1"/>
      <w:numFmt w:val="decimal"/>
      <w:pStyle w:val="Nagwek4"/>
      <w:isLgl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7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2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3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8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92" w:hanging="1800"/>
      </w:pPr>
      <w:rPr>
        <w:rFonts w:hint="default"/>
      </w:rPr>
    </w:lvl>
  </w:abstractNum>
  <w:abstractNum w:abstractNumId="19" w15:restartNumberingAfterBreak="0">
    <w:nsid w:val="69941A0B"/>
    <w:multiLevelType w:val="hybridMultilevel"/>
    <w:tmpl w:val="94CE498E"/>
    <w:lvl w:ilvl="0" w:tplc="9DA8B1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0F64DC"/>
    <w:multiLevelType w:val="hybridMultilevel"/>
    <w:tmpl w:val="F6AA7356"/>
    <w:lvl w:ilvl="0" w:tplc="04150001">
      <w:numFmt w:val="decimal"/>
      <w:lvlText w:val=""/>
      <w:lvlJc w:val="left"/>
    </w:lvl>
    <w:lvl w:ilvl="1" w:tplc="04150003">
      <w:numFmt w:val="decimal"/>
      <w:lvlText w:val=""/>
      <w:lvlJc w:val="left"/>
    </w:lvl>
    <w:lvl w:ilvl="2" w:tplc="04150005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21" w15:restartNumberingAfterBreak="0">
    <w:nsid w:val="6B45793C"/>
    <w:multiLevelType w:val="hybridMultilevel"/>
    <w:tmpl w:val="A896F988"/>
    <w:lvl w:ilvl="0" w:tplc="9DA8B1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C566C67"/>
    <w:multiLevelType w:val="hybridMultilevel"/>
    <w:tmpl w:val="B198808A"/>
    <w:lvl w:ilvl="0" w:tplc="10BEA288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DE66ACC"/>
    <w:multiLevelType w:val="hybridMultilevel"/>
    <w:tmpl w:val="D4E63964"/>
    <w:lvl w:ilvl="0" w:tplc="9DA8B1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1DD6D14"/>
    <w:multiLevelType w:val="hybridMultilevel"/>
    <w:tmpl w:val="B3AAF6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015067"/>
    <w:multiLevelType w:val="multilevel"/>
    <w:tmpl w:val="6ED2F65C"/>
    <w:lvl w:ilvl="0">
      <w:start w:val="1"/>
      <w:numFmt w:val="decimal"/>
      <w:lvlText w:val="%1)"/>
      <w:lvlJc w:val="left"/>
      <w:pPr>
        <w:tabs>
          <w:tab w:val="decimal" w:pos="288"/>
        </w:tabs>
        <w:ind w:left="720"/>
      </w:pPr>
      <w:rPr>
        <w:rFonts w:ascii="Times New Roman" w:hAnsi="Times New Roman"/>
        <w:strike w:val="0"/>
        <w:color w:val="000000"/>
        <w:spacing w:val="3"/>
        <w:w w:val="100"/>
        <w:sz w:val="22"/>
        <w:vertAlign w:val="baseli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74EE25AB"/>
    <w:multiLevelType w:val="hybridMultilevel"/>
    <w:tmpl w:val="9988A4DA"/>
    <w:lvl w:ilvl="0" w:tplc="51A6BFE4">
      <w:numFmt w:val="decimal"/>
      <w:lvlText w:val=""/>
      <w:lvlJc w:val="left"/>
    </w:lvl>
    <w:lvl w:ilvl="1" w:tplc="04150003">
      <w:numFmt w:val="decimal"/>
      <w:lvlText w:val=""/>
      <w:lvlJc w:val="left"/>
    </w:lvl>
    <w:lvl w:ilvl="2" w:tplc="04150005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27" w15:restartNumberingAfterBreak="0">
    <w:nsid w:val="791C69B0"/>
    <w:multiLevelType w:val="multilevel"/>
    <w:tmpl w:val="C8725834"/>
    <w:lvl w:ilvl="0">
      <w:start w:val="1"/>
      <w:numFmt w:val="lowerLetter"/>
      <w:lvlText w:val="%1)"/>
      <w:lvlJc w:val="left"/>
      <w:pPr>
        <w:tabs>
          <w:tab w:val="decimal" w:pos="216"/>
        </w:tabs>
        <w:ind w:left="720"/>
      </w:pPr>
      <w:rPr>
        <w:rFonts w:ascii="Times New Roman" w:hAnsi="Times New Roman"/>
        <w:strike w:val="0"/>
        <w:color w:val="000000"/>
        <w:spacing w:val="3"/>
        <w:w w:val="100"/>
        <w:sz w:val="22"/>
        <w:vertAlign w:val="baseli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7D1612C8"/>
    <w:multiLevelType w:val="hybridMultilevel"/>
    <w:tmpl w:val="574096EA"/>
    <w:lvl w:ilvl="0" w:tplc="9DA8B1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F2D24B3"/>
    <w:multiLevelType w:val="multilevel"/>
    <w:tmpl w:val="25E08F98"/>
    <w:lvl w:ilvl="0">
      <w:start w:val="1"/>
      <w:numFmt w:val="decimal"/>
      <w:lvlText w:val="%1)"/>
      <w:lvlJc w:val="left"/>
      <w:pPr>
        <w:tabs>
          <w:tab w:val="decimal" w:pos="216"/>
        </w:tabs>
        <w:ind w:left="720"/>
      </w:pPr>
      <w:rPr>
        <w:rFonts w:ascii="Times New Roman" w:hAnsi="Times New Roman"/>
        <w:strike w:val="0"/>
        <w:color w:val="000000"/>
        <w:spacing w:val="-1"/>
        <w:w w:val="100"/>
        <w:sz w:val="22"/>
        <w:vertAlign w:val="baseli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7F2D3541"/>
    <w:multiLevelType w:val="hybridMultilevel"/>
    <w:tmpl w:val="691856EA"/>
    <w:lvl w:ilvl="0" w:tplc="9DA8B1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8"/>
  </w:num>
  <w:num w:numId="3">
    <w:abstractNumId w:val="8"/>
  </w:num>
  <w:num w:numId="4">
    <w:abstractNumId w:val="13"/>
  </w:num>
  <w:num w:numId="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6"/>
  </w:num>
  <w:num w:numId="11">
    <w:abstractNumId w:val="2"/>
  </w:num>
  <w:num w:numId="12">
    <w:abstractNumId w:val="4"/>
  </w:num>
  <w:num w:numId="13">
    <w:abstractNumId w:val="28"/>
  </w:num>
  <w:num w:numId="14">
    <w:abstractNumId w:val="21"/>
  </w:num>
  <w:num w:numId="15">
    <w:abstractNumId w:val="30"/>
  </w:num>
  <w:num w:numId="16">
    <w:abstractNumId w:val="15"/>
  </w:num>
  <w:num w:numId="17">
    <w:abstractNumId w:val="6"/>
  </w:num>
  <w:num w:numId="18">
    <w:abstractNumId w:val="17"/>
  </w:num>
  <w:num w:numId="19">
    <w:abstractNumId w:val="23"/>
  </w:num>
  <w:num w:numId="20">
    <w:abstractNumId w:val="19"/>
  </w:num>
  <w:num w:numId="21">
    <w:abstractNumId w:val="20"/>
  </w:num>
  <w:num w:numId="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2"/>
  </w:num>
  <w:num w:numId="24">
    <w:abstractNumId w:val="22"/>
    <w:lvlOverride w:ilvl="0">
      <w:startOverride w:val="1"/>
    </w:lvlOverride>
  </w:num>
  <w:num w:numId="2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7"/>
  </w:num>
  <w:num w:numId="27">
    <w:abstractNumId w:val="12"/>
  </w:num>
  <w:num w:numId="28">
    <w:abstractNumId w:val="10"/>
  </w:num>
  <w:num w:numId="29">
    <w:abstractNumId w:val="27"/>
  </w:num>
  <w:num w:numId="30">
    <w:abstractNumId w:val="9"/>
  </w:num>
  <w:num w:numId="31">
    <w:abstractNumId w:val="0"/>
  </w:num>
  <w:num w:numId="32">
    <w:abstractNumId w:val="25"/>
  </w:num>
  <w:num w:numId="33">
    <w:abstractNumId w:val="29"/>
  </w:num>
  <w:num w:numId="34">
    <w:abstractNumId w:val="11"/>
  </w:num>
  <w:num w:numId="35">
    <w:abstractNumId w:val="5"/>
  </w:num>
  <w:num w:numId="36">
    <w:abstractNumId w:val="1"/>
  </w:num>
  <w:num w:numId="37">
    <w:abstractNumId w:val="3"/>
  </w:num>
  <w:num w:numId="3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4"/>
  </w:num>
  <w:num w:numId="41">
    <w:abstractNumId w:val="24"/>
  </w:num>
  <w:num w:numId="42">
    <w:abstractNumId w:val="18"/>
  </w:num>
  <w:num w:numId="43">
    <w:abstractNumId w:val="18"/>
  </w:num>
  <w:num w:numId="44">
    <w:abstractNumId w:val="18"/>
  </w:num>
  <w:num w:numId="45">
    <w:abstractNumId w:val="18"/>
  </w:num>
  <w:num w:numId="4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963"/>
    <w:rsid w:val="000226B1"/>
    <w:rsid w:val="0002465D"/>
    <w:rsid w:val="00025D65"/>
    <w:rsid w:val="00047002"/>
    <w:rsid w:val="000600FD"/>
    <w:rsid w:val="0006119E"/>
    <w:rsid w:val="00067524"/>
    <w:rsid w:val="00067AAF"/>
    <w:rsid w:val="00081AAE"/>
    <w:rsid w:val="00082E3B"/>
    <w:rsid w:val="000A2237"/>
    <w:rsid w:val="000D6479"/>
    <w:rsid w:val="000F723D"/>
    <w:rsid w:val="00111F83"/>
    <w:rsid w:val="00122963"/>
    <w:rsid w:val="001304ED"/>
    <w:rsid w:val="00133EF0"/>
    <w:rsid w:val="00167953"/>
    <w:rsid w:val="001744D5"/>
    <w:rsid w:val="00176168"/>
    <w:rsid w:val="001A1992"/>
    <w:rsid w:val="001A6E1A"/>
    <w:rsid w:val="001A7DC5"/>
    <w:rsid w:val="001D542A"/>
    <w:rsid w:val="001E409C"/>
    <w:rsid w:val="001E61BB"/>
    <w:rsid w:val="00200187"/>
    <w:rsid w:val="00215897"/>
    <w:rsid w:val="00222D8A"/>
    <w:rsid w:val="0024713F"/>
    <w:rsid w:val="002558CA"/>
    <w:rsid w:val="00264FA3"/>
    <w:rsid w:val="00280A2F"/>
    <w:rsid w:val="002A7522"/>
    <w:rsid w:val="002B5FD2"/>
    <w:rsid w:val="002D1034"/>
    <w:rsid w:val="002F5705"/>
    <w:rsid w:val="002F706F"/>
    <w:rsid w:val="003066F2"/>
    <w:rsid w:val="00333016"/>
    <w:rsid w:val="00346089"/>
    <w:rsid w:val="00362E8F"/>
    <w:rsid w:val="00380F93"/>
    <w:rsid w:val="0038244B"/>
    <w:rsid w:val="00384848"/>
    <w:rsid w:val="0039696C"/>
    <w:rsid w:val="003A385A"/>
    <w:rsid w:val="003A643E"/>
    <w:rsid w:val="003A7DC4"/>
    <w:rsid w:val="003B5813"/>
    <w:rsid w:val="003C5C2D"/>
    <w:rsid w:val="003D40A0"/>
    <w:rsid w:val="003D7589"/>
    <w:rsid w:val="003F1656"/>
    <w:rsid w:val="00403735"/>
    <w:rsid w:val="004038E2"/>
    <w:rsid w:val="00430B5B"/>
    <w:rsid w:val="0044045F"/>
    <w:rsid w:val="00451076"/>
    <w:rsid w:val="004671C5"/>
    <w:rsid w:val="00471466"/>
    <w:rsid w:val="00486362"/>
    <w:rsid w:val="0049079A"/>
    <w:rsid w:val="00495BA6"/>
    <w:rsid w:val="00496951"/>
    <w:rsid w:val="004A0082"/>
    <w:rsid w:val="004A0980"/>
    <w:rsid w:val="004B0B21"/>
    <w:rsid w:val="004E0D8B"/>
    <w:rsid w:val="004F3BD4"/>
    <w:rsid w:val="00514A40"/>
    <w:rsid w:val="00535591"/>
    <w:rsid w:val="0053755D"/>
    <w:rsid w:val="00544F78"/>
    <w:rsid w:val="00586B04"/>
    <w:rsid w:val="005B0B04"/>
    <w:rsid w:val="005C4242"/>
    <w:rsid w:val="005D0C69"/>
    <w:rsid w:val="005F167F"/>
    <w:rsid w:val="005F2317"/>
    <w:rsid w:val="00600A63"/>
    <w:rsid w:val="0060303C"/>
    <w:rsid w:val="00623B72"/>
    <w:rsid w:val="006333BF"/>
    <w:rsid w:val="006353C3"/>
    <w:rsid w:val="00645732"/>
    <w:rsid w:val="00650175"/>
    <w:rsid w:val="006510EC"/>
    <w:rsid w:val="00651FD9"/>
    <w:rsid w:val="00671E7B"/>
    <w:rsid w:val="00672703"/>
    <w:rsid w:val="006746CD"/>
    <w:rsid w:val="006759B6"/>
    <w:rsid w:val="006B0D51"/>
    <w:rsid w:val="006B7460"/>
    <w:rsid w:val="006C33E6"/>
    <w:rsid w:val="006D7A98"/>
    <w:rsid w:val="006E76E1"/>
    <w:rsid w:val="007015BB"/>
    <w:rsid w:val="00713975"/>
    <w:rsid w:val="00715D0C"/>
    <w:rsid w:val="00716D99"/>
    <w:rsid w:val="007207F5"/>
    <w:rsid w:val="00723B60"/>
    <w:rsid w:val="0072506C"/>
    <w:rsid w:val="00726E09"/>
    <w:rsid w:val="007355AF"/>
    <w:rsid w:val="0074340B"/>
    <w:rsid w:val="00752E60"/>
    <w:rsid w:val="0077486D"/>
    <w:rsid w:val="00796B5D"/>
    <w:rsid w:val="00797783"/>
    <w:rsid w:val="007A2B53"/>
    <w:rsid w:val="007A5AF6"/>
    <w:rsid w:val="008074EB"/>
    <w:rsid w:val="00821AAF"/>
    <w:rsid w:val="00821B04"/>
    <w:rsid w:val="008228A0"/>
    <w:rsid w:val="008270F3"/>
    <w:rsid w:val="008725B7"/>
    <w:rsid w:val="00880DBF"/>
    <w:rsid w:val="00892C80"/>
    <w:rsid w:val="008A1A87"/>
    <w:rsid w:val="008B063E"/>
    <w:rsid w:val="008B2F88"/>
    <w:rsid w:val="008C405B"/>
    <w:rsid w:val="008E2DCC"/>
    <w:rsid w:val="00901E6E"/>
    <w:rsid w:val="009142CE"/>
    <w:rsid w:val="00941E83"/>
    <w:rsid w:val="009615F3"/>
    <w:rsid w:val="00970BD7"/>
    <w:rsid w:val="00986685"/>
    <w:rsid w:val="009958A6"/>
    <w:rsid w:val="009A3E9D"/>
    <w:rsid w:val="009A4507"/>
    <w:rsid w:val="009A5B7C"/>
    <w:rsid w:val="009C5005"/>
    <w:rsid w:val="009D07A1"/>
    <w:rsid w:val="00A36C73"/>
    <w:rsid w:val="00A37BB7"/>
    <w:rsid w:val="00A666F4"/>
    <w:rsid w:val="00A74411"/>
    <w:rsid w:val="00A7749A"/>
    <w:rsid w:val="00A83E14"/>
    <w:rsid w:val="00AB5FB1"/>
    <w:rsid w:val="00AC3B8E"/>
    <w:rsid w:val="00AC740F"/>
    <w:rsid w:val="00AD3A0B"/>
    <w:rsid w:val="00AE2CAB"/>
    <w:rsid w:val="00AE466E"/>
    <w:rsid w:val="00B0116B"/>
    <w:rsid w:val="00B07110"/>
    <w:rsid w:val="00B16B7D"/>
    <w:rsid w:val="00B26083"/>
    <w:rsid w:val="00B31767"/>
    <w:rsid w:val="00B42B2B"/>
    <w:rsid w:val="00B52DD7"/>
    <w:rsid w:val="00B53B03"/>
    <w:rsid w:val="00B56D21"/>
    <w:rsid w:val="00B676E6"/>
    <w:rsid w:val="00B91504"/>
    <w:rsid w:val="00B93452"/>
    <w:rsid w:val="00B94E42"/>
    <w:rsid w:val="00B95A4D"/>
    <w:rsid w:val="00B96EB0"/>
    <w:rsid w:val="00BA3B60"/>
    <w:rsid w:val="00BC4577"/>
    <w:rsid w:val="00BC474A"/>
    <w:rsid w:val="00BD384F"/>
    <w:rsid w:val="00BD4FDF"/>
    <w:rsid w:val="00BD707A"/>
    <w:rsid w:val="00C001DE"/>
    <w:rsid w:val="00C134E2"/>
    <w:rsid w:val="00C22683"/>
    <w:rsid w:val="00C2685F"/>
    <w:rsid w:val="00C27EF9"/>
    <w:rsid w:val="00C33DD9"/>
    <w:rsid w:val="00C55573"/>
    <w:rsid w:val="00C65782"/>
    <w:rsid w:val="00C91DCA"/>
    <w:rsid w:val="00C96F4B"/>
    <w:rsid w:val="00C970E3"/>
    <w:rsid w:val="00CB6314"/>
    <w:rsid w:val="00CB7DD0"/>
    <w:rsid w:val="00CD456F"/>
    <w:rsid w:val="00CD6FC9"/>
    <w:rsid w:val="00CE2EE7"/>
    <w:rsid w:val="00CE343D"/>
    <w:rsid w:val="00CE4C28"/>
    <w:rsid w:val="00CE6A81"/>
    <w:rsid w:val="00CF580E"/>
    <w:rsid w:val="00D03D64"/>
    <w:rsid w:val="00D13400"/>
    <w:rsid w:val="00D2437D"/>
    <w:rsid w:val="00D43C62"/>
    <w:rsid w:val="00D45D5A"/>
    <w:rsid w:val="00D54ABE"/>
    <w:rsid w:val="00D72504"/>
    <w:rsid w:val="00D87CF0"/>
    <w:rsid w:val="00D963B5"/>
    <w:rsid w:val="00D9643E"/>
    <w:rsid w:val="00DA10A9"/>
    <w:rsid w:val="00DA7C78"/>
    <w:rsid w:val="00DB7338"/>
    <w:rsid w:val="00DB749E"/>
    <w:rsid w:val="00DC32B8"/>
    <w:rsid w:val="00DF74C3"/>
    <w:rsid w:val="00E12F5D"/>
    <w:rsid w:val="00E20C07"/>
    <w:rsid w:val="00E33211"/>
    <w:rsid w:val="00E46FB6"/>
    <w:rsid w:val="00E5428B"/>
    <w:rsid w:val="00E6643B"/>
    <w:rsid w:val="00E7349F"/>
    <w:rsid w:val="00E82775"/>
    <w:rsid w:val="00E90AFD"/>
    <w:rsid w:val="00E96EFD"/>
    <w:rsid w:val="00EA1079"/>
    <w:rsid w:val="00EA3492"/>
    <w:rsid w:val="00EA362D"/>
    <w:rsid w:val="00EB0BB1"/>
    <w:rsid w:val="00F00D42"/>
    <w:rsid w:val="00F43856"/>
    <w:rsid w:val="00F62958"/>
    <w:rsid w:val="00F80E8B"/>
    <w:rsid w:val="00F968EA"/>
    <w:rsid w:val="00F97772"/>
    <w:rsid w:val="00FA2EC1"/>
    <w:rsid w:val="00FB3DFB"/>
    <w:rsid w:val="00FF5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36782A"/>
  <w15:chartTrackingRefBased/>
  <w15:docId w15:val="{A1ACAC58-E753-49C5-90CD-E7530BA09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122963"/>
    <w:rPr>
      <w:rFonts w:ascii="Arial Narrow" w:hAnsi="Arial Narrow"/>
      <w:sz w:val="20"/>
      <w:szCs w:val="20"/>
    </w:rPr>
  </w:style>
  <w:style w:type="paragraph" w:styleId="Nagwek1">
    <w:name w:val="heading 1"/>
    <w:basedOn w:val="Akapitzlist"/>
    <w:next w:val="Normalny"/>
    <w:link w:val="Nagwek1Znak"/>
    <w:uiPriority w:val="9"/>
    <w:qFormat/>
    <w:rsid w:val="00122963"/>
    <w:pPr>
      <w:numPr>
        <w:numId w:val="1"/>
      </w:numPr>
      <w:outlineLvl w:val="0"/>
    </w:pPr>
    <w:rPr>
      <w:b/>
      <w:bCs/>
    </w:rPr>
  </w:style>
  <w:style w:type="paragraph" w:styleId="Nagwek2">
    <w:name w:val="heading 2"/>
    <w:basedOn w:val="Akapitzlist"/>
    <w:next w:val="Normalny"/>
    <w:link w:val="Nagwek2Znak"/>
    <w:uiPriority w:val="9"/>
    <w:unhideWhenUsed/>
    <w:qFormat/>
    <w:rsid w:val="00A7749A"/>
    <w:pPr>
      <w:numPr>
        <w:numId w:val="2"/>
      </w:numPr>
      <w:outlineLvl w:val="1"/>
    </w:pPr>
    <w:rPr>
      <w:b/>
      <w:bCs/>
    </w:rPr>
  </w:style>
  <w:style w:type="paragraph" w:styleId="Nagwek3">
    <w:name w:val="heading 3"/>
    <w:basedOn w:val="Akapitzlist"/>
    <w:next w:val="Normalny"/>
    <w:link w:val="Nagwek3Znak"/>
    <w:unhideWhenUsed/>
    <w:qFormat/>
    <w:rsid w:val="00122963"/>
    <w:pPr>
      <w:numPr>
        <w:ilvl w:val="1"/>
        <w:numId w:val="2"/>
      </w:numPr>
      <w:outlineLvl w:val="2"/>
    </w:pPr>
  </w:style>
  <w:style w:type="paragraph" w:styleId="Nagwek4">
    <w:name w:val="heading 4"/>
    <w:basedOn w:val="Akapitzlist"/>
    <w:next w:val="Normalny"/>
    <w:link w:val="Nagwek4Znak"/>
    <w:uiPriority w:val="9"/>
    <w:unhideWhenUsed/>
    <w:qFormat/>
    <w:rsid w:val="00122963"/>
    <w:pPr>
      <w:numPr>
        <w:ilvl w:val="2"/>
        <w:numId w:val="2"/>
      </w:numPr>
      <w:outlineLvl w:val="3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22963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122963"/>
    <w:rPr>
      <w:rFonts w:ascii="Arial Narrow" w:hAnsi="Arial Narrow"/>
      <w:b/>
      <w:bCs/>
      <w:sz w:val="20"/>
      <w:szCs w:val="20"/>
    </w:rPr>
  </w:style>
  <w:style w:type="character" w:customStyle="1" w:styleId="Nagwek2Znak">
    <w:name w:val="Nagłówek 2 Znak"/>
    <w:basedOn w:val="Domylnaczcionkaakapitu"/>
    <w:link w:val="Nagwek2"/>
    <w:uiPriority w:val="9"/>
    <w:rsid w:val="00A7749A"/>
    <w:rPr>
      <w:rFonts w:ascii="Arial Narrow" w:hAnsi="Arial Narrow"/>
      <w:b/>
      <w:bCs/>
      <w:sz w:val="20"/>
      <w:szCs w:val="20"/>
    </w:rPr>
  </w:style>
  <w:style w:type="character" w:customStyle="1" w:styleId="Nagwek3Znak">
    <w:name w:val="Nagłówek 3 Znak"/>
    <w:basedOn w:val="Domylnaczcionkaakapitu"/>
    <w:link w:val="Nagwek3"/>
    <w:uiPriority w:val="9"/>
    <w:rsid w:val="00122963"/>
    <w:rPr>
      <w:rFonts w:ascii="Arial Narrow" w:hAnsi="Arial Narrow"/>
      <w:sz w:val="20"/>
      <w:szCs w:val="20"/>
    </w:rPr>
  </w:style>
  <w:style w:type="character" w:customStyle="1" w:styleId="Nagwek4Znak">
    <w:name w:val="Nagłówek 4 Znak"/>
    <w:basedOn w:val="Domylnaczcionkaakapitu"/>
    <w:link w:val="Nagwek4"/>
    <w:uiPriority w:val="9"/>
    <w:rsid w:val="00122963"/>
    <w:rPr>
      <w:rFonts w:ascii="Arial Narrow" w:hAnsi="Arial Narrow"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22963"/>
    <w:pPr>
      <w:keepNext/>
      <w:keepLines/>
      <w:numPr>
        <w:numId w:val="0"/>
      </w:numPr>
      <w:spacing w:before="240" w:after="0"/>
      <w:contextualSpacing w:val="0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122963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122963"/>
    <w:pPr>
      <w:spacing w:after="100"/>
      <w:ind w:left="200"/>
    </w:pPr>
  </w:style>
  <w:style w:type="paragraph" w:styleId="Spistreci3">
    <w:name w:val="toc 3"/>
    <w:basedOn w:val="Normalny"/>
    <w:next w:val="Normalny"/>
    <w:autoRedefine/>
    <w:uiPriority w:val="39"/>
    <w:unhideWhenUsed/>
    <w:rsid w:val="00122963"/>
    <w:pPr>
      <w:spacing w:after="100"/>
      <w:ind w:left="400"/>
    </w:pPr>
  </w:style>
  <w:style w:type="character" w:styleId="Hipercze">
    <w:name w:val="Hyperlink"/>
    <w:basedOn w:val="Domylnaczcionkaakapitu"/>
    <w:uiPriority w:val="99"/>
    <w:unhideWhenUsed/>
    <w:rsid w:val="00122963"/>
    <w:rPr>
      <w:color w:val="0563C1" w:themeColor="hyperlink"/>
      <w:u w:val="single"/>
    </w:rPr>
  </w:style>
  <w:style w:type="paragraph" w:styleId="Nagwek">
    <w:name w:val="header"/>
    <w:aliases w:val="Nagłówek strony"/>
    <w:basedOn w:val="Normalny"/>
    <w:link w:val="NagwekZnak"/>
    <w:unhideWhenUsed/>
    <w:rsid w:val="00BC47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BC474A"/>
    <w:rPr>
      <w:rFonts w:ascii="Arial Narrow" w:hAnsi="Arial Narrow"/>
      <w:sz w:val="20"/>
      <w:szCs w:val="20"/>
    </w:rPr>
  </w:style>
  <w:style w:type="paragraph" w:styleId="Stopka">
    <w:name w:val="footer"/>
    <w:basedOn w:val="Normalny"/>
    <w:link w:val="StopkaZnak"/>
    <w:uiPriority w:val="99"/>
    <w:unhideWhenUsed/>
    <w:rsid w:val="00BC47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C474A"/>
    <w:rPr>
      <w:rFonts w:ascii="Arial Narrow" w:hAnsi="Arial Narrow"/>
      <w:sz w:val="20"/>
      <w:szCs w:val="20"/>
    </w:rPr>
  </w:style>
  <w:style w:type="paragraph" w:customStyle="1" w:styleId="Standard">
    <w:name w:val="Standard"/>
    <w:rsid w:val="00CD456F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F"/>
      <w:kern w:val="3"/>
    </w:rPr>
  </w:style>
  <w:style w:type="paragraph" w:customStyle="1" w:styleId="TableContents">
    <w:name w:val="Table Contents"/>
    <w:basedOn w:val="Standard"/>
    <w:rsid w:val="00CD456F"/>
    <w:pPr>
      <w:suppressLineNumbers/>
      <w:autoSpaceDN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customStyle="1" w:styleId="Standarduser">
    <w:name w:val="Standard (user)"/>
    <w:basedOn w:val="Standard"/>
    <w:rsid w:val="00CD456F"/>
    <w:pPr>
      <w:widowControl w:val="0"/>
      <w:suppressAutoHyphens w:val="0"/>
      <w:autoSpaceDN/>
      <w:spacing w:after="0" w:line="240" w:lineRule="auto"/>
      <w:jc w:val="both"/>
      <w:textAlignment w:val="auto"/>
    </w:pPr>
    <w:rPr>
      <w:rFonts w:ascii="Arial Narrow" w:eastAsia="Times New Roman" w:hAnsi="Arial Narrow" w:cs="Arial Narrow"/>
      <w:kern w:val="0"/>
      <w:sz w:val="20"/>
      <w:szCs w:val="24"/>
      <w:lang w:eastAsia="ar-SA"/>
    </w:rPr>
  </w:style>
  <w:style w:type="paragraph" w:customStyle="1" w:styleId="Zawartotabeli">
    <w:name w:val="Zawartość tabeli"/>
    <w:basedOn w:val="Normalny"/>
    <w:rsid w:val="00FF5471"/>
    <w:pPr>
      <w:suppressLineNumbers/>
      <w:suppressAutoHyphens/>
      <w:spacing w:after="0" w:line="240" w:lineRule="auto"/>
      <w:ind w:left="709"/>
      <w:jc w:val="both"/>
    </w:pPr>
    <w:rPr>
      <w:rFonts w:eastAsia="Times New Roman" w:cs="Arial"/>
      <w:sz w:val="18"/>
      <w:szCs w:val="18"/>
      <w:lang w:eastAsia="ar-SA"/>
    </w:rPr>
  </w:style>
  <w:style w:type="paragraph" w:customStyle="1" w:styleId="Tekst">
    <w:name w:val="Tekst"/>
    <w:basedOn w:val="Normalny"/>
    <w:rsid w:val="00AE2CAB"/>
    <w:pPr>
      <w:widowControl w:val="0"/>
      <w:suppressLineNumbers/>
      <w:suppressAutoHyphens/>
      <w:spacing w:before="57" w:after="57" w:line="240" w:lineRule="auto"/>
      <w:ind w:left="850"/>
      <w:jc w:val="both"/>
    </w:pPr>
    <w:rPr>
      <w:rFonts w:ascii="Arial" w:eastAsia="Times New Roman" w:hAnsi="Arial" w:cs="Arial"/>
      <w:iCs/>
      <w:szCs w:val="24"/>
      <w:lang w:eastAsia="ar-SA"/>
    </w:rPr>
  </w:style>
  <w:style w:type="paragraph" w:styleId="Tekstpodstawowy">
    <w:name w:val="Body Text"/>
    <w:basedOn w:val="Normalny"/>
    <w:link w:val="TekstpodstawowyZnak"/>
    <w:rsid w:val="00E12F5D"/>
    <w:pPr>
      <w:suppressAutoHyphens/>
      <w:spacing w:before="57" w:after="57" w:line="240" w:lineRule="auto"/>
      <w:ind w:left="1191"/>
      <w:jc w:val="both"/>
    </w:pPr>
    <w:rPr>
      <w:rFonts w:eastAsia="Times New Roman" w:cs="Arial"/>
      <w:sz w:val="18"/>
      <w:szCs w:val="18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E12F5D"/>
    <w:rPr>
      <w:rFonts w:ascii="Arial Narrow" w:eastAsia="Times New Roman" w:hAnsi="Arial Narrow" w:cs="Arial"/>
      <w:sz w:val="18"/>
      <w:szCs w:val="18"/>
      <w:lang w:eastAsia="ar-SA"/>
    </w:rPr>
  </w:style>
  <w:style w:type="table" w:customStyle="1" w:styleId="Zwykatabela11">
    <w:name w:val="Zwykła tabela 11"/>
    <w:basedOn w:val="Standardowy"/>
    <w:uiPriority w:val="41"/>
    <w:rsid w:val="00C91DCA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ekstpodstawowywcity">
    <w:name w:val="Body Text Indent"/>
    <w:basedOn w:val="Normalny"/>
    <w:link w:val="TekstpodstawowywcityZnak"/>
    <w:uiPriority w:val="99"/>
    <w:unhideWhenUsed/>
    <w:rsid w:val="00600A63"/>
    <w:pPr>
      <w:spacing w:after="120" w:line="240" w:lineRule="auto"/>
      <w:ind w:left="283"/>
      <w:jc w:val="both"/>
    </w:pPr>
    <w:rPr>
      <w:sz w:val="18"/>
      <w:szCs w:val="22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600A63"/>
    <w:rPr>
      <w:rFonts w:ascii="Arial Narrow" w:hAnsi="Arial Narrow"/>
      <w:sz w:val="18"/>
    </w:rPr>
  </w:style>
  <w:style w:type="paragraph" w:customStyle="1" w:styleId="tekst0">
    <w:name w:val="tekst"/>
    <w:basedOn w:val="Normalny"/>
    <w:rsid w:val="00D87CF0"/>
    <w:pPr>
      <w:widowControl w:val="0"/>
      <w:suppressAutoHyphens/>
      <w:spacing w:after="120" w:line="240" w:lineRule="auto"/>
      <w:ind w:left="1134"/>
      <w:jc w:val="both"/>
    </w:pPr>
    <w:rPr>
      <w:rFonts w:ascii="Arial" w:eastAsia="Lucida Sans Unicode" w:hAnsi="Arial" w:cs="Tahoma"/>
      <w:szCs w:val="24"/>
      <w:lang w:bidi="en-US"/>
    </w:rPr>
  </w:style>
  <w:style w:type="character" w:customStyle="1" w:styleId="d2edcug0">
    <w:name w:val="d2edcug0"/>
    <w:rsid w:val="00D87CF0"/>
  </w:style>
  <w:style w:type="character" w:customStyle="1" w:styleId="UnresolvedMention">
    <w:name w:val="Unresolved Mention"/>
    <w:basedOn w:val="Domylnaczcionkaakapitu"/>
    <w:uiPriority w:val="99"/>
    <w:semiHidden/>
    <w:unhideWhenUsed/>
    <w:rsid w:val="00C33DD9"/>
    <w:rPr>
      <w:color w:val="605E5C"/>
      <w:shd w:val="clear" w:color="auto" w:fill="E1DFDD"/>
    </w:rPr>
  </w:style>
  <w:style w:type="paragraph" w:customStyle="1" w:styleId="Normal">
    <w:name w:val="[Normal]"/>
    <w:qFormat/>
    <w:rsid w:val="00D45D5A"/>
    <w:pPr>
      <w:spacing w:after="0" w:line="240" w:lineRule="auto"/>
    </w:pPr>
    <w:rPr>
      <w:rFonts w:ascii="Arial" w:eastAsia="Arial" w:hAnsi="Arial" w:cs="Times New Roman"/>
      <w:sz w:val="24"/>
      <w:szCs w:val="24"/>
      <w:lang w:eastAsia="pl-PL"/>
    </w:r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5F167F"/>
    <w:pPr>
      <w:suppressAutoHyphens w:val="0"/>
      <w:spacing w:before="0" w:after="160" w:line="259" w:lineRule="auto"/>
      <w:ind w:left="0" w:firstLine="360"/>
      <w:jc w:val="left"/>
    </w:pPr>
    <w:rPr>
      <w:rFonts w:eastAsiaTheme="minorHAnsi" w:cstheme="minorBidi"/>
      <w:sz w:val="20"/>
      <w:szCs w:val="20"/>
      <w:lang w:eastAsia="en-US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5F167F"/>
    <w:rPr>
      <w:rFonts w:ascii="Arial Narrow" w:eastAsia="Times New Roman" w:hAnsi="Arial Narrow" w:cs="Arial"/>
      <w:sz w:val="20"/>
      <w:szCs w:val="20"/>
      <w:lang w:eastAsia="ar-SA"/>
    </w:rPr>
  </w:style>
  <w:style w:type="paragraph" w:styleId="Legenda">
    <w:name w:val="caption"/>
    <w:basedOn w:val="Normalny"/>
    <w:next w:val="Normalny"/>
    <w:uiPriority w:val="35"/>
    <w:unhideWhenUsed/>
    <w:qFormat/>
    <w:rsid w:val="00DA7C78"/>
    <w:pPr>
      <w:spacing w:after="200" w:line="240" w:lineRule="auto"/>
      <w:jc w:val="both"/>
    </w:pPr>
    <w:rPr>
      <w:i/>
      <w:iCs/>
      <w:color w:val="44546A" w:themeColor="text2"/>
      <w:sz w:val="18"/>
      <w:szCs w:val="18"/>
    </w:rPr>
  </w:style>
  <w:style w:type="character" w:customStyle="1" w:styleId="item-fieldvalue">
    <w:name w:val="item-fieldvalue"/>
    <w:basedOn w:val="Domylnaczcionkaakapitu"/>
    <w:rsid w:val="00D54ABE"/>
  </w:style>
  <w:style w:type="table" w:styleId="Tabela-Siatka">
    <w:name w:val="Table Grid"/>
    <w:basedOn w:val="Standardowy"/>
    <w:uiPriority w:val="39"/>
    <w:rsid w:val="000470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uiPriority w:val="1"/>
    <w:qFormat/>
    <w:rsid w:val="00047002"/>
    <w:pPr>
      <w:spacing w:after="0" w:line="240" w:lineRule="auto"/>
    </w:pPr>
    <w:rPr>
      <w:rFonts w:ascii="Arial Narrow" w:hAnsi="Arial Narrow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969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9696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hyperlink" Target="https://fotopolska.eu/Palac_Szkola_Podstawowa_Swiatniki?f=93433-foto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fotopolska.eu/Palac_Szkola_Podstawowa_Swiatniki?f=260206-foto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79D36B-0242-4CAC-AC79-91474C278A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20</Pages>
  <Words>1803</Words>
  <Characters>10821</Characters>
  <Application>Microsoft Office Word</Application>
  <DocSecurity>0</DocSecurity>
  <Lines>90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Doktor</dc:creator>
  <cp:keywords/>
  <dc:description/>
  <cp:lastModifiedBy>pc</cp:lastModifiedBy>
  <cp:revision>14</cp:revision>
  <cp:lastPrinted>2024-05-29T08:44:00Z</cp:lastPrinted>
  <dcterms:created xsi:type="dcterms:W3CDTF">2024-04-02T09:29:00Z</dcterms:created>
  <dcterms:modified xsi:type="dcterms:W3CDTF">2024-05-29T08:56:00Z</dcterms:modified>
</cp:coreProperties>
</file>